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rPr>
        <w:id w:val="6289446"/>
        <w:docPartObj>
          <w:docPartGallery w:val="Cover Pages"/>
          <w:docPartUnique/>
        </w:docPartObj>
      </w:sdtPr>
      <w:sdtEndPr>
        <w:rPr>
          <w:rFonts w:asciiTheme="minorHAnsi" w:eastAsiaTheme="minorHAnsi" w:hAnsiTheme="minorHAnsi" w:cstheme="minorBidi"/>
        </w:rPr>
      </w:sdtEndPr>
      <w:sdtContent>
        <w:tbl>
          <w:tblPr>
            <w:tblpPr w:leftFromText="187" w:rightFromText="187" w:horzAnchor="margin" w:tblpXSpec="center" w:tblpY="2881"/>
            <w:tblW w:w="4000" w:type="pct"/>
            <w:tblBorders>
              <w:left w:val="single" w:sz="18" w:space="0" w:color="4F81BD" w:themeColor="accent1"/>
            </w:tblBorders>
            <w:tblLook w:val="04A0"/>
          </w:tblPr>
          <w:tblGrid>
            <w:gridCol w:w="7672"/>
          </w:tblGrid>
          <w:tr w:rsidR="005A5508">
            <w:sdt>
              <w:sdtPr>
                <w:rPr>
                  <w:rFonts w:asciiTheme="majorHAnsi" w:eastAsiaTheme="majorEastAsia" w:hAnsiTheme="majorHAnsi" w:cstheme="majorBidi"/>
                </w:rPr>
                <w:alias w:val="Company"/>
                <w:id w:val="13406915"/>
                <w:dataBinding w:prefixMappings="xmlns:ns0='http://schemas.openxmlformats.org/officeDocument/2006/extended-properties'" w:xpath="/ns0:Properties[1]/ns0:Company[1]" w:storeItemID="{6668398D-A668-4E3E-A5EB-62B293D839F1}"/>
                <w:text/>
              </w:sdtPr>
              <w:sdtContent>
                <w:tc>
                  <w:tcPr>
                    <w:tcW w:w="7672" w:type="dxa"/>
                    <w:tcMar>
                      <w:top w:w="216" w:type="dxa"/>
                      <w:left w:w="115" w:type="dxa"/>
                      <w:bottom w:w="216" w:type="dxa"/>
                      <w:right w:w="115" w:type="dxa"/>
                    </w:tcMar>
                  </w:tcPr>
                  <w:p w:rsidR="005A5508" w:rsidRDefault="008E1927" w:rsidP="008E1927">
                    <w:pPr>
                      <w:pStyle w:val="NoSpacing"/>
                      <w:rPr>
                        <w:rFonts w:asciiTheme="majorHAnsi" w:eastAsiaTheme="majorEastAsia" w:hAnsiTheme="majorHAnsi" w:cstheme="majorBidi"/>
                      </w:rPr>
                    </w:pPr>
                    <w:r w:rsidRPr="008E1927">
                      <w:rPr>
                        <w:rFonts w:asciiTheme="majorHAnsi" w:eastAsiaTheme="majorEastAsia" w:hAnsiTheme="majorHAnsi" w:cstheme="majorBidi"/>
                      </w:rPr>
                      <w:t>Insparc technologies Pvt Ltd</w:t>
                    </w:r>
                    <w:r w:rsidR="00AC6F2B">
                      <w:rPr>
                        <w:rFonts w:asciiTheme="majorHAnsi" w:eastAsiaTheme="majorEastAsia" w:hAnsiTheme="majorHAnsi" w:cstheme="majorBidi"/>
                      </w:rPr>
                      <w:t xml:space="preserve">                                                                                         09807465570,0522-6565630                                                                                       </w:t>
                    </w:r>
                    <w:r w:rsidRPr="008E1927">
                      <w:rPr>
                        <w:rFonts w:asciiTheme="majorHAnsi" w:eastAsiaTheme="majorEastAsia" w:hAnsiTheme="majorHAnsi" w:cstheme="majorBidi"/>
                      </w:rPr>
                      <w:t xml:space="preserve">D2224 Near Jwala Hospital Indira Nagar Lucknow-226016 </w:t>
                    </w:r>
                  </w:p>
                </w:tc>
              </w:sdtContent>
            </w:sdt>
          </w:tr>
          <w:tr w:rsidR="005A5508">
            <w:tc>
              <w:tcPr>
                <w:tcW w:w="7672" w:type="dxa"/>
              </w:tcPr>
              <w:sdt>
                <w:sdtPr>
                  <w:rPr>
                    <w:rFonts w:asciiTheme="majorHAnsi" w:eastAsiaTheme="majorEastAsia" w:hAnsiTheme="majorHAnsi" w:cstheme="majorBidi"/>
                    <w:color w:val="4F81BD" w:themeColor="accent1"/>
                    <w:sz w:val="80"/>
                    <w:szCs w:val="80"/>
                  </w:rPr>
                  <w:alias w:val="Title"/>
                  <w:id w:val="13406919"/>
                  <w:dataBinding w:prefixMappings="xmlns:ns0='http://schemas.openxmlformats.org/package/2006/metadata/core-properties' xmlns:ns1='http://purl.org/dc/elements/1.1/'" w:xpath="/ns0:coreProperties[1]/ns1:title[1]" w:storeItemID="{6C3C8BC8-F283-45AE-878A-BAB7291924A1}"/>
                  <w:text/>
                </w:sdtPr>
                <w:sdtContent>
                  <w:p w:rsidR="005A5508" w:rsidRDefault="005A5508" w:rsidP="005A5508">
                    <w:pPr>
                      <w:pStyle w:val="NoSpacing"/>
                      <w:rPr>
                        <w:rFonts w:asciiTheme="majorHAnsi" w:eastAsiaTheme="majorEastAsia" w:hAnsiTheme="majorHAnsi" w:cstheme="majorBidi"/>
                        <w:color w:val="4F81BD" w:themeColor="accent1"/>
                        <w:sz w:val="80"/>
                        <w:szCs w:val="80"/>
                      </w:rPr>
                    </w:pPr>
                    <w:r>
                      <w:rPr>
                        <w:rFonts w:asciiTheme="majorHAnsi" w:eastAsiaTheme="majorEastAsia" w:hAnsiTheme="majorHAnsi" w:cstheme="majorBidi"/>
                        <w:color w:val="4F81BD" w:themeColor="accent1"/>
                        <w:sz w:val="80"/>
                        <w:szCs w:val="80"/>
                      </w:rPr>
                      <w:t>ISO  Proposal</w:t>
                    </w:r>
                  </w:p>
                </w:sdtContent>
              </w:sdt>
            </w:tc>
          </w:tr>
          <w:tr w:rsidR="005A5508">
            <w:sdt>
              <w:sdtPr>
                <w:rPr>
                  <w:rFonts w:asciiTheme="majorHAnsi" w:eastAsiaTheme="majorEastAsia" w:hAnsiTheme="majorHAnsi" w:cstheme="majorBidi"/>
                </w:rPr>
                <w:alias w:val="Subtitle"/>
                <w:id w:val="13406923"/>
                <w:dataBinding w:prefixMappings="xmlns:ns0='http://schemas.openxmlformats.org/package/2006/metadata/core-properties' xmlns:ns1='http://purl.org/dc/elements/1.1/'" w:xpath="/ns0:coreProperties[1]/ns1:subject[1]" w:storeItemID="{6C3C8BC8-F283-45AE-878A-BAB7291924A1}"/>
                <w:text/>
              </w:sdtPr>
              <w:sdtContent>
                <w:tc>
                  <w:tcPr>
                    <w:tcW w:w="7672" w:type="dxa"/>
                    <w:tcMar>
                      <w:top w:w="216" w:type="dxa"/>
                      <w:left w:w="115" w:type="dxa"/>
                      <w:bottom w:w="216" w:type="dxa"/>
                      <w:right w:w="115" w:type="dxa"/>
                    </w:tcMar>
                  </w:tcPr>
                  <w:p w:rsidR="005A5508" w:rsidRDefault="003B19BB" w:rsidP="003B19BB">
                    <w:pPr>
                      <w:pStyle w:val="NoSpacing"/>
                      <w:rPr>
                        <w:rFonts w:asciiTheme="majorHAnsi" w:eastAsiaTheme="majorEastAsia" w:hAnsiTheme="majorHAnsi" w:cstheme="majorBidi"/>
                      </w:rPr>
                    </w:pPr>
                    <w:r>
                      <w:rPr>
                        <w:rFonts w:asciiTheme="majorHAnsi" w:eastAsiaTheme="majorEastAsia" w:hAnsiTheme="majorHAnsi" w:cstheme="majorBidi"/>
                      </w:rPr>
                      <w:t>9001:2008</w:t>
                    </w:r>
                  </w:p>
                </w:tc>
              </w:sdtContent>
            </w:sdt>
          </w:tr>
        </w:tbl>
        <w:p w:rsidR="005A5508" w:rsidRDefault="005A5508"/>
        <w:p w:rsidR="005A5508" w:rsidRDefault="005A5508"/>
        <w:tbl>
          <w:tblPr>
            <w:tblpPr w:leftFromText="187" w:rightFromText="187" w:horzAnchor="margin" w:tblpXSpec="center" w:tblpYSpec="bottom"/>
            <w:tblW w:w="4000" w:type="pct"/>
            <w:tblLook w:val="04A0"/>
          </w:tblPr>
          <w:tblGrid>
            <w:gridCol w:w="7672"/>
          </w:tblGrid>
          <w:tr w:rsidR="005A5508">
            <w:tc>
              <w:tcPr>
                <w:tcW w:w="7672" w:type="dxa"/>
                <w:tcMar>
                  <w:top w:w="216" w:type="dxa"/>
                  <w:left w:w="115" w:type="dxa"/>
                  <w:bottom w:w="216" w:type="dxa"/>
                  <w:right w:w="115" w:type="dxa"/>
                </w:tcMar>
              </w:tcPr>
              <w:p w:rsidR="005A5508" w:rsidRDefault="005A5508">
                <w:pPr>
                  <w:pStyle w:val="NoSpacing"/>
                  <w:rPr>
                    <w:color w:val="4F81BD" w:themeColor="accent1"/>
                  </w:rPr>
                </w:pPr>
              </w:p>
              <w:p w:rsidR="005A5508" w:rsidRDefault="005A5508">
                <w:pPr>
                  <w:pStyle w:val="NoSpacing"/>
                  <w:rPr>
                    <w:color w:val="4F81BD" w:themeColor="accent1"/>
                  </w:rPr>
                </w:pPr>
              </w:p>
              <w:p w:rsidR="005A5508" w:rsidRDefault="005A5508">
                <w:pPr>
                  <w:pStyle w:val="NoSpacing"/>
                  <w:rPr>
                    <w:color w:val="4F81BD" w:themeColor="accent1"/>
                  </w:rPr>
                </w:pPr>
              </w:p>
            </w:tc>
          </w:tr>
        </w:tbl>
        <w:p w:rsidR="005A5508" w:rsidRDefault="005A5508"/>
        <w:p w:rsidR="00EC5B2A" w:rsidRDefault="005A5508">
          <w:r>
            <w:br w:type="page"/>
          </w:r>
        </w:p>
        <w:p w:rsidR="00EC5B2A" w:rsidRPr="00CE1E37" w:rsidRDefault="00AF4784" w:rsidP="00EC5B2A">
          <w:pPr>
            <w:shd w:val="clear" w:color="auto" w:fill="DDE0EE"/>
            <w:spacing w:after="240" w:line="312" w:lineRule="atLeast"/>
            <w:ind w:left="240" w:right="240"/>
            <w:jc w:val="center"/>
            <w:outlineLvl w:val="3"/>
            <w:rPr>
              <w:rFonts w:ascii="Arial" w:eastAsia="Times New Roman" w:hAnsi="Arial" w:cs="Arial"/>
              <w:b/>
              <w:bCs/>
              <w:color w:val="000000" w:themeColor="text1"/>
              <w:sz w:val="28"/>
              <w:szCs w:val="18"/>
            </w:rPr>
          </w:pPr>
          <w:r w:rsidRPr="00AF4784">
            <w:rPr>
              <w:rFonts w:ascii="Verdana" w:eastAsia="Times New Roman" w:hAnsi="Verdana" w:cs="Times New Roman"/>
              <w:b/>
              <w:bCs/>
              <w:color w:val="000000" w:themeColor="text1"/>
            </w:rPr>
            <w:lastRenderedPageBreak/>
            <w:t>Corporate Identity Branding Development India</w:t>
          </w:r>
        </w:p>
        <w:p w:rsidR="00AF4784" w:rsidRPr="003A03F4" w:rsidRDefault="00AF4784" w:rsidP="00AF4784">
          <w:pPr>
            <w:spacing w:after="0" w:line="240" w:lineRule="auto"/>
            <w:rPr>
              <w:rFonts w:ascii="Times New Roman" w:eastAsia="Times New Roman" w:hAnsi="Times New Roman" w:cs="Times New Roman"/>
              <w:vanish/>
              <w:sz w:val="24"/>
              <w:szCs w:val="24"/>
            </w:rPr>
          </w:pPr>
        </w:p>
        <w:tbl>
          <w:tblPr>
            <w:tblW w:w="8578" w:type="dxa"/>
            <w:jc w:val="center"/>
            <w:tblCellSpacing w:w="0" w:type="dxa"/>
            <w:tblInd w:w="364" w:type="dxa"/>
            <w:tblCellMar>
              <w:left w:w="0" w:type="dxa"/>
              <w:right w:w="0" w:type="dxa"/>
            </w:tblCellMar>
            <w:tblLook w:val="04A0"/>
          </w:tblPr>
          <w:tblGrid>
            <w:gridCol w:w="8558"/>
            <w:gridCol w:w="20"/>
          </w:tblGrid>
          <w:tr w:rsidR="00AF4784" w:rsidRPr="003A03F4" w:rsidTr="00770564">
            <w:trPr>
              <w:tblCellSpacing w:w="0" w:type="dxa"/>
              <w:jc w:val="center"/>
            </w:trPr>
            <w:tc>
              <w:tcPr>
                <w:tcW w:w="8558" w:type="dxa"/>
                <w:hideMark/>
              </w:tcPr>
              <w:tbl>
                <w:tblPr>
                  <w:tblW w:w="5000" w:type="pct"/>
                  <w:tblCellSpacing w:w="0" w:type="dxa"/>
                  <w:tblCellMar>
                    <w:left w:w="0" w:type="dxa"/>
                    <w:right w:w="0" w:type="dxa"/>
                  </w:tblCellMar>
                  <w:tblLook w:val="04A0"/>
                </w:tblPr>
                <w:tblGrid>
                  <w:gridCol w:w="8558"/>
                </w:tblGrid>
                <w:tr w:rsidR="00AF4784" w:rsidRPr="003A03F4" w:rsidTr="00770564">
                  <w:trPr>
                    <w:trHeight w:val="5955"/>
                    <w:tblCellSpacing w:w="0" w:type="dxa"/>
                  </w:trPr>
                  <w:tc>
                    <w:tcPr>
                      <w:tcW w:w="0" w:type="auto"/>
                      <w:hideMark/>
                    </w:tcPr>
                    <w:tbl>
                      <w:tblPr>
                        <w:tblW w:w="8475" w:type="dxa"/>
                        <w:tblCellSpacing w:w="0" w:type="dxa"/>
                        <w:tblCellMar>
                          <w:left w:w="0" w:type="dxa"/>
                          <w:right w:w="0" w:type="dxa"/>
                        </w:tblCellMar>
                        <w:tblLook w:val="04A0"/>
                      </w:tblPr>
                      <w:tblGrid>
                        <w:gridCol w:w="270"/>
                        <w:gridCol w:w="7965"/>
                        <w:gridCol w:w="240"/>
                      </w:tblGrid>
                      <w:tr w:rsidR="00AF4784" w:rsidRPr="003A03F4" w:rsidTr="00770564">
                        <w:trPr>
                          <w:trHeight w:val="15"/>
                          <w:tblCellSpacing w:w="0" w:type="dxa"/>
                        </w:trPr>
                        <w:tc>
                          <w:tcPr>
                            <w:tcW w:w="0" w:type="auto"/>
                            <w:gridSpan w:val="2"/>
                            <w:shd w:val="clear" w:color="auto" w:fill="409CCC"/>
                            <w:vAlign w:val="center"/>
                            <w:hideMark/>
                          </w:tcPr>
                          <w:p w:rsidR="00AF4784" w:rsidRPr="003A03F4" w:rsidRDefault="00AF4784" w:rsidP="00770564">
                            <w:pPr>
                              <w:spacing w:after="0" w:line="15"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525" cy="9525"/>
                                  <wp:effectExtent l="19050" t="0" r="9525" b="0"/>
                                  <wp:docPr id="2" name="Picture 2" descr="http://www.icreon.com/images/dot_light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icreon.com/images/dot_lightblue.gif"/>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rPr>
                              <w:drawing>
                                <wp:inline distT="0" distB="0" distL="0" distR="0">
                                  <wp:extent cx="9525" cy="9525"/>
                                  <wp:effectExtent l="19050" t="0" r="9525" b="0"/>
                                  <wp:docPr id="3" name="Picture 3" descr="http://www.icreon.com/images/dot_light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icreon.com/images/dot_lightblue.gif"/>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15" w:type="dxa"/>
                            <w:hideMark/>
                          </w:tcPr>
                          <w:p w:rsidR="00AF4784" w:rsidRPr="003A03F4" w:rsidRDefault="00AF4784" w:rsidP="00770564">
                            <w:pPr>
                              <w:spacing w:after="0" w:line="240" w:lineRule="auto"/>
                              <w:jc w:val="right"/>
                              <w:rPr>
                                <w:rFonts w:ascii="Times New Roman" w:eastAsia="Times New Roman" w:hAnsi="Times New Roman" w:cs="Times New Roman"/>
                                <w:sz w:val="2"/>
                                <w:szCs w:val="24"/>
                              </w:rPr>
                            </w:pPr>
                          </w:p>
                        </w:tc>
                      </w:tr>
                      <w:tr w:rsidR="00AF4784" w:rsidRPr="003A03F4" w:rsidTr="00770564">
                        <w:trPr>
                          <w:tblCellSpacing w:w="0" w:type="dxa"/>
                        </w:trPr>
                        <w:tc>
                          <w:tcPr>
                            <w:tcW w:w="495" w:type="dxa"/>
                            <w:shd w:val="clear" w:color="auto" w:fill="DECFAA"/>
                            <w:vAlign w:val="center"/>
                            <w:hideMark/>
                          </w:tcPr>
                          <w:p w:rsidR="00AF4784" w:rsidRPr="003A03F4" w:rsidRDefault="00AF4784" w:rsidP="00770564">
                            <w:pPr>
                              <w:spacing w:after="0" w:line="240" w:lineRule="auto"/>
                              <w:rPr>
                                <w:rFonts w:ascii="Times New Roman" w:eastAsia="Times New Roman" w:hAnsi="Times New Roman" w:cs="Times New Roman"/>
                                <w:sz w:val="24"/>
                                <w:szCs w:val="24"/>
                              </w:rPr>
                            </w:pPr>
                          </w:p>
                        </w:tc>
                        <w:tc>
                          <w:tcPr>
                            <w:tcW w:w="0" w:type="auto"/>
                            <w:hideMark/>
                          </w:tcPr>
                          <w:tbl>
                            <w:tblPr>
                              <w:tblW w:w="7965" w:type="dxa"/>
                              <w:tblCellSpacing w:w="0" w:type="dxa"/>
                              <w:tblCellMar>
                                <w:top w:w="15" w:type="dxa"/>
                                <w:left w:w="15" w:type="dxa"/>
                                <w:bottom w:w="15" w:type="dxa"/>
                                <w:right w:w="15" w:type="dxa"/>
                              </w:tblCellMar>
                              <w:tblLook w:val="04A0"/>
                            </w:tblPr>
                            <w:tblGrid>
                              <w:gridCol w:w="7965"/>
                            </w:tblGrid>
                            <w:tr w:rsidR="00AF4784" w:rsidRPr="003A03F4" w:rsidTr="00770564">
                              <w:trPr>
                                <w:trHeight w:val="1800"/>
                                <w:tblCellSpacing w:w="0" w:type="dxa"/>
                              </w:trPr>
                              <w:tc>
                                <w:tcPr>
                                  <w:tcW w:w="7965" w:type="dxa"/>
                                  <w:hideMark/>
                                </w:tcPr>
                                <w:tbl>
                                  <w:tblPr>
                                    <w:tblW w:w="5000" w:type="pct"/>
                                    <w:tblCellSpacing w:w="0" w:type="dxa"/>
                                    <w:tblCellMar>
                                      <w:top w:w="90" w:type="dxa"/>
                                      <w:left w:w="90" w:type="dxa"/>
                                      <w:bottom w:w="90" w:type="dxa"/>
                                      <w:right w:w="90" w:type="dxa"/>
                                    </w:tblCellMar>
                                    <w:tblLook w:val="04A0"/>
                                  </w:tblPr>
                                  <w:tblGrid>
                                    <w:gridCol w:w="7935"/>
                                  </w:tblGrid>
                                  <w:tr w:rsidR="00AF4784" w:rsidRPr="003A03F4" w:rsidTr="00770564">
                                    <w:trPr>
                                      <w:trHeight w:val="1560"/>
                                      <w:tblCellSpacing w:w="0" w:type="dxa"/>
                                    </w:trPr>
                                    <w:tc>
                                      <w:tcPr>
                                        <w:tcW w:w="0" w:type="auto"/>
                                        <w:vAlign w:val="center"/>
                                        <w:hideMark/>
                                      </w:tcPr>
                                      <w:p w:rsidR="00AF4784" w:rsidRPr="003A03F4" w:rsidRDefault="00AF4784" w:rsidP="00770564">
                                        <w:pPr>
                                          <w:spacing w:after="0" w:line="240" w:lineRule="atLeast"/>
                                          <w:rPr>
                                            <w:rFonts w:ascii="Verdana" w:eastAsia="Times New Roman" w:hAnsi="Verdana" w:cs="Times New Roman"/>
                                            <w:color w:val="000000"/>
                                            <w:sz w:val="17"/>
                                            <w:szCs w:val="17"/>
                                          </w:rPr>
                                        </w:pPr>
                                        <w:r w:rsidRPr="003A03F4">
                                          <w:rPr>
                                            <w:rFonts w:ascii="Verdana" w:eastAsia="Times New Roman" w:hAnsi="Verdana" w:cs="Times New Roman"/>
                                            <w:b/>
                                            <w:bCs/>
                                            <w:color w:val="AA8835"/>
                                            <w:sz w:val="15"/>
                                            <w:szCs w:val="15"/>
                                          </w:rPr>
                                          <w:br/>
                                        </w:r>
                                        <w:r w:rsidRPr="003A03F4">
                                          <w:rPr>
                                            <w:rFonts w:ascii="Verdana" w:eastAsia="Times New Roman" w:hAnsi="Verdana" w:cs="Times New Roman"/>
                                            <w:b/>
                                            <w:bCs/>
                                            <w:color w:val="AA8835"/>
                                            <w:sz w:val="15"/>
                                            <w:szCs w:val="15"/>
                                          </w:rPr>
                                          <w:br/>
                                        </w:r>
                                        <w:r w:rsidRPr="003A03F4">
                                          <w:rPr>
                                            <w:rFonts w:ascii="Arial" w:eastAsia="Times New Roman" w:hAnsi="Arial" w:cs="Arial"/>
                                            <w:color w:val="000000"/>
                                            <w:sz w:val="18"/>
                                          </w:rPr>
                                          <w:t xml:space="preserve">A single creative idea harbors an intense force which, when carefully developed, acquires the power to rivet an audience, invoke a reaction, even originate new possibilities. At </w:t>
                                        </w:r>
                                        <w:r>
                                          <w:rPr>
                                            <w:rFonts w:ascii="Arial" w:eastAsia="Times New Roman" w:hAnsi="Arial" w:cs="Arial"/>
                                            <w:color w:val="000000"/>
                                            <w:sz w:val="18"/>
                                          </w:rPr>
                                          <w:t>Insparc (ICSIA)</w:t>
                                        </w:r>
                                        <w:r w:rsidRPr="003A03F4">
                                          <w:rPr>
                                            <w:rFonts w:ascii="Arial" w:eastAsia="Times New Roman" w:hAnsi="Arial" w:cs="Arial"/>
                                            <w:color w:val="000000"/>
                                            <w:sz w:val="18"/>
                                          </w:rPr>
                                          <w:t xml:space="preserve"> we strive to imbue all of our creative ideas with such power in order to produce results beyond your expectations. </w:t>
                                        </w:r>
                                        <w:r w:rsidRPr="003A03F4">
                                          <w:rPr>
                                            <w:rFonts w:ascii="Arial" w:eastAsia="Times New Roman" w:hAnsi="Arial" w:cs="Arial"/>
                                            <w:color w:val="000000"/>
                                            <w:sz w:val="18"/>
                                            <w:szCs w:val="18"/>
                                          </w:rPr>
                                          <w:br/>
                                        </w:r>
                                        <w:r w:rsidRPr="003A03F4">
                                          <w:rPr>
                                            <w:rFonts w:ascii="Arial" w:eastAsia="Times New Roman" w:hAnsi="Arial" w:cs="Arial"/>
                                            <w:color w:val="000000"/>
                                            <w:sz w:val="18"/>
                                            <w:szCs w:val="18"/>
                                          </w:rPr>
                                          <w:br/>
                                        </w:r>
                                        <w:r w:rsidRPr="003A03F4">
                                          <w:rPr>
                                            <w:rFonts w:ascii="Arial" w:eastAsia="Times New Roman" w:hAnsi="Arial" w:cs="Arial"/>
                                            <w:color w:val="000000"/>
                                            <w:sz w:val="18"/>
                                          </w:rPr>
                                          <w:t xml:space="preserve">Our teams of creative experts begin by gaining keen insight into the mind of your market - what prompts them to react, what drives them to respond. Their approach is innovative; their creative solutions, outstanding. With a combination of intuition and experience, of artistry and pragmatism, </w:t>
                                        </w:r>
                                        <w:r>
                                          <w:rPr>
                                            <w:rFonts w:ascii="Arial" w:eastAsia="Times New Roman" w:hAnsi="Arial" w:cs="Arial"/>
                                            <w:color w:val="000000"/>
                                            <w:sz w:val="18"/>
                                          </w:rPr>
                                          <w:t>Insparc (ICSIA)</w:t>
                                        </w:r>
                                        <w:r w:rsidRPr="003A03F4">
                                          <w:rPr>
                                            <w:rFonts w:ascii="Arial" w:eastAsia="Times New Roman" w:hAnsi="Arial" w:cs="Arial"/>
                                            <w:color w:val="000000"/>
                                            <w:sz w:val="18"/>
                                          </w:rPr>
                                          <w:t xml:space="preserve"> develops compelling creative work that changes perceptions. </w:t>
                                        </w:r>
                                        <w:r w:rsidRPr="003A03F4">
                                          <w:rPr>
                                            <w:rFonts w:ascii="Arial" w:eastAsia="Times New Roman" w:hAnsi="Arial" w:cs="Arial"/>
                                            <w:color w:val="000000"/>
                                            <w:sz w:val="18"/>
                                            <w:szCs w:val="18"/>
                                          </w:rPr>
                                          <w:br/>
                                        </w:r>
                                        <w:r w:rsidRPr="003A03F4">
                                          <w:rPr>
                                            <w:rFonts w:ascii="Arial" w:eastAsia="Times New Roman" w:hAnsi="Arial" w:cs="Arial"/>
                                            <w:color w:val="000000"/>
                                            <w:sz w:val="18"/>
                                            <w:szCs w:val="18"/>
                                          </w:rPr>
                                          <w:br/>
                                        </w:r>
                                        <w:r w:rsidRPr="003A03F4">
                                          <w:rPr>
                                            <w:rFonts w:ascii="Arial" w:eastAsia="Times New Roman" w:hAnsi="Arial" w:cs="Arial"/>
                                            <w:color w:val="000000"/>
                                            <w:sz w:val="18"/>
                                          </w:rPr>
                                          <w:t xml:space="preserve">From the design of images/logos to corporate identities and brand systems, </w:t>
                                        </w:r>
                                        <w:r>
                                          <w:rPr>
                                            <w:rFonts w:ascii="Arial" w:eastAsia="Times New Roman" w:hAnsi="Arial" w:cs="Arial"/>
                                            <w:color w:val="000000"/>
                                            <w:sz w:val="18"/>
                                          </w:rPr>
                                          <w:t>Insparc ICSIA)</w:t>
                                        </w:r>
                                        <w:r w:rsidRPr="003A03F4">
                                          <w:rPr>
                                            <w:rFonts w:ascii="Arial" w:eastAsia="Times New Roman" w:hAnsi="Arial" w:cs="Arial"/>
                                            <w:color w:val="000000"/>
                                            <w:sz w:val="18"/>
                                          </w:rPr>
                                          <w:t xml:space="preserve"> focuses on unifying, consolidating and delivering a consistent message as well as building scalable technical solutions for clients. </w:t>
                                        </w:r>
                                      </w:p>
                                    </w:tc>
                                  </w:tr>
                                </w:tbl>
                                <w:p w:rsidR="00AF4784" w:rsidRPr="003A03F4" w:rsidRDefault="00AF4784" w:rsidP="00770564">
                                  <w:pPr>
                                    <w:spacing w:after="0" w:line="240" w:lineRule="auto"/>
                                    <w:rPr>
                                      <w:rFonts w:ascii="Times New Roman" w:eastAsia="Times New Roman" w:hAnsi="Times New Roman" w:cs="Times New Roman"/>
                                      <w:sz w:val="24"/>
                                      <w:szCs w:val="24"/>
                                    </w:rPr>
                                  </w:pPr>
                                </w:p>
                              </w:tc>
                            </w:tr>
                            <w:tr w:rsidR="00AF4784" w:rsidRPr="003A03F4" w:rsidTr="00770564">
                              <w:trPr>
                                <w:trHeight w:val="30"/>
                                <w:tblCellSpacing w:w="0" w:type="dxa"/>
                              </w:trPr>
                              <w:tc>
                                <w:tcPr>
                                  <w:tcW w:w="7965" w:type="dxa"/>
                                  <w:hideMark/>
                                </w:tcPr>
                                <w:p w:rsidR="00AF4784" w:rsidRPr="003A03F4" w:rsidRDefault="00AF4784" w:rsidP="00770564">
                                  <w:pPr>
                                    <w:spacing w:after="0" w:line="30"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14525" cy="152400"/>
                                        <wp:effectExtent l="19050" t="0" r="9525" b="0"/>
                                        <wp:docPr id="4" name="Picture 4" descr="Corporate Identit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rporate Identity Development"/>
                                                <pic:cNvPicPr>
                                                  <a:picLocks noChangeAspect="1" noChangeArrowheads="1"/>
                                                </pic:cNvPicPr>
                                              </pic:nvPicPr>
                                              <pic:blipFill>
                                                <a:blip r:embed="rId9"/>
                                                <a:srcRect/>
                                                <a:stretch>
                                                  <a:fillRect/>
                                                </a:stretch>
                                              </pic:blipFill>
                                              <pic:spPr bwMode="auto">
                                                <a:xfrm>
                                                  <a:off x="0" y="0"/>
                                                  <a:ext cx="1914525" cy="152400"/>
                                                </a:xfrm>
                                                <a:prstGeom prst="rect">
                                                  <a:avLst/>
                                                </a:prstGeom>
                                                <a:noFill/>
                                                <a:ln w="9525">
                                                  <a:noFill/>
                                                  <a:miter lim="800000"/>
                                                  <a:headEnd/>
                                                  <a:tailEnd/>
                                                </a:ln>
                                              </pic:spPr>
                                            </pic:pic>
                                          </a:graphicData>
                                        </a:graphic>
                                      </wp:inline>
                                    </w:drawing>
                                  </w:r>
                                  <w:r>
                                    <w:rPr>
                                      <w:rFonts w:ascii="Times New Roman" w:eastAsia="Times New Roman" w:hAnsi="Times New Roman" w:cs="Times New Roman"/>
                                      <w:sz w:val="24"/>
                                      <w:szCs w:val="24"/>
                                    </w:rPr>
                                    <w:t xml:space="preserve">     </w:t>
                                  </w:r>
                                  <w:r w:rsidRPr="00F1310F">
                                    <w:rPr>
                                      <w:rFonts w:ascii="Times New Roman" w:eastAsia="Times New Roman" w:hAnsi="Times New Roman" w:cs="Times New Roman"/>
                                      <w:b/>
                                      <w:i/>
                                      <w:color w:val="F79646" w:themeColor="accent6"/>
                                      <w:sz w:val="24"/>
                                      <w:szCs w:val="24"/>
                                    </w:rPr>
                                    <w:t>Package 1</w:t>
                                  </w:r>
                                </w:p>
                              </w:tc>
                            </w:tr>
                            <w:tr w:rsidR="00AF4784" w:rsidRPr="003A03F4" w:rsidTr="00770564">
                              <w:trPr>
                                <w:tblCellSpacing w:w="0" w:type="dxa"/>
                              </w:trPr>
                              <w:tc>
                                <w:tcPr>
                                  <w:tcW w:w="7965" w:type="dxa"/>
                                  <w:hideMark/>
                                </w:tcPr>
                                <w:tbl>
                                  <w:tblPr>
                                    <w:tblW w:w="5000" w:type="pct"/>
                                    <w:tblCellSpacing w:w="0" w:type="dxa"/>
                                    <w:tblCellMar>
                                      <w:left w:w="0" w:type="dxa"/>
                                      <w:right w:w="0" w:type="dxa"/>
                                    </w:tblCellMar>
                                    <w:tblLook w:val="04A0"/>
                                  </w:tblPr>
                                  <w:tblGrid>
                                    <w:gridCol w:w="165"/>
                                    <w:gridCol w:w="248"/>
                                    <w:gridCol w:w="7522"/>
                                  </w:tblGrid>
                                  <w:tr w:rsidR="00AF4784" w:rsidRPr="003A03F4" w:rsidTr="00770564">
                                    <w:trPr>
                                      <w:tblCellSpacing w:w="0" w:type="dxa"/>
                                    </w:trPr>
                                    <w:tc>
                                      <w:tcPr>
                                        <w:tcW w:w="100" w:type="pct"/>
                                        <w:vAlign w:val="center"/>
                                        <w:hideMark/>
                                      </w:tcPr>
                                      <w:p w:rsidR="00AF4784" w:rsidRPr="003A03F4" w:rsidRDefault="00AF4784" w:rsidP="00770564">
                                        <w:pPr>
                                          <w:spacing w:after="0" w:line="240" w:lineRule="auto"/>
                                          <w:rPr>
                                            <w:rFonts w:ascii="Times New Roman" w:eastAsia="Times New Roman" w:hAnsi="Times New Roman" w:cs="Times New Roman"/>
                                            <w:sz w:val="24"/>
                                            <w:szCs w:val="24"/>
                                          </w:rPr>
                                        </w:pPr>
                                      </w:p>
                                    </w:tc>
                                    <w:tc>
                                      <w:tcPr>
                                        <w:tcW w:w="150" w:type="pct"/>
                                        <w:vAlign w:val="center"/>
                                        <w:hideMark/>
                                      </w:tcPr>
                                      <w:p w:rsidR="00AF4784" w:rsidRPr="003A03F4" w:rsidRDefault="00AF4784" w:rsidP="007705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6675" cy="66675"/>
                                              <wp:effectExtent l="19050" t="0" r="9525" b="0"/>
                                              <wp:docPr id="5" name="Picture 5" descr="corporate identity sol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rporate identity solutions"/>
                                                      <pic:cNvPicPr>
                                                        <a:picLocks noChangeAspect="1" noChangeArrowheads="1"/>
                                                      </pic:cNvPicPr>
                                                    </pic:nvPicPr>
                                                    <pic:blipFill>
                                                      <a:blip r:embed="rId10"/>
                                                      <a:srcRect/>
                                                      <a:stretch>
                                                        <a:fillRect/>
                                                      </a:stretch>
                                                    </pic:blipFill>
                                                    <pic:spPr bwMode="auto">
                                                      <a:xfrm>
                                                        <a:off x="0" y="0"/>
                                                        <a:ext cx="66675" cy="66675"/>
                                                      </a:xfrm>
                                                      <a:prstGeom prst="rect">
                                                        <a:avLst/>
                                                      </a:prstGeom>
                                                      <a:noFill/>
                                                      <a:ln w="9525">
                                                        <a:noFill/>
                                                        <a:miter lim="800000"/>
                                                        <a:headEnd/>
                                                        <a:tailEnd/>
                                                      </a:ln>
                                                    </pic:spPr>
                                                  </pic:pic>
                                                </a:graphicData>
                                              </a:graphic>
                                            </wp:inline>
                                          </w:drawing>
                                        </w:r>
                                      </w:p>
                                    </w:tc>
                                    <w:tc>
                                      <w:tcPr>
                                        <w:tcW w:w="4550" w:type="pct"/>
                                        <w:vAlign w:val="center"/>
                                        <w:hideMark/>
                                      </w:tcPr>
                                      <w:p w:rsidR="00AF4784" w:rsidRDefault="00AF4784" w:rsidP="00770564">
                                        <w:pPr>
                                          <w:spacing w:after="0" w:line="240" w:lineRule="auto"/>
                                          <w:rPr>
                                            <w:rFonts w:ascii="Verdana" w:eastAsia="Times New Roman" w:hAnsi="Verdana" w:cs="Times New Roman"/>
                                            <w:b/>
                                            <w:bCs/>
                                            <w:color w:val="AA8835"/>
                                            <w:sz w:val="15"/>
                                            <w:szCs w:val="15"/>
                                          </w:rPr>
                                        </w:pPr>
                                        <w:r>
                                          <w:rPr>
                                            <w:rFonts w:ascii="Verdana" w:eastAsia="Times New Roman" w:hAnsi="Verdana" w:cs="Times New Roman"/>
                                            <w:b/>
                                            <w:bCs/>
                                            <w:color w:val="AA8835"/>
                                            <w:sz w:val="15"/>
                                            <w:szCs w:val="15"/>
                                          </w:rPr>
                                          <w:t>ISO Certification</w:t>
                                        </w:r>
                                      </w:p>
                                      <w:p w:rsidR="00AF4784" w:rsidRDefault="00AF4784" w:rsidP="00770564">
                                        <w:pPr>
                                          <w:spacing w:after="0" w:line="240" w:lineRule="auto"/>
                                          <w:rPr>
                                            <w:rFonts w:ascii="Verdana" w:eastAsia="Times New Roman" w:hAnsi="Verdana" w:cs="Times New Roman"/>
                                            <w:b/>
                                            <w:bCs/>
                                            <w:color w:val="AA8835"/>
                                            <w:sz w:val="15"/>
                                            <w:szCs w:val="15"/>
                                          </w:rPr>
                                        </w:pPr>
                                        <w:r>
                                          <w:rPr>
                                            <w:rFonts w:ascii="Verdana" w:eastAsia="Times New Roman" w:hAnsi="Verdana" w:cs="Times New Roman"/>
                                            <w:b/>
                                            <w:bCs/>
                                            <w:color w:val="AA8835"/>
                                            <w:sz w:val="15"/>
                                            <w:szCs w:val="15"/>
                                          </w:rPr>
                                          <w:t>Trade Mark</w:t>
                                        </w:r>
                                      </w:p>
                                      <w:p w:rsidR="00AF4784" w:rsidRPr="008E5326" w:rsidRDefault="00AF4784" w:rsidP="00770564">
                                        <w:pPr>
                                          <w:spacing w:after="0" w:line="240" w:lineRule="auto"/>
                                          <w:rPr>
                                            <w:rFonts w:ascii="Verdana" w:eastAsia="Times New Roman" w:hAnsi="Verdana" w:cs="Times New Roman"/>
                                            <w:b/>
                                            <w:bCs/>
                                            <w:color w:val="AA8835"/>
                                            <w:sz w:val="15"/>
                                            <w:szCs w:val="15"/>
                                          </w:rPr>
                                        </w:pPr>
                                        <w:r w:rsidRPr="003A03F4">
                                          <w:rPr>
                                            <w:rFonts w:ascii="Verdana" w:eastAsia="Times New Roman" w:hAnsi="Verdana" w:cs="Times New Roman"/>
                                            <w:b/>
                                            <w:bCs/>
                                            <w:color w:val="AA8835"/>
                                            <w:sz w:val="15"/>
                                            <w:szCs w:val="15"/>
                                          </w:rPr>
                                          <w:t>Logo Design</w:t>
                                        </w:r>
                                      </w:p>
                                    </w:tc>
                                  </w:tr>
                                  <w:tr w:rsidR="00AF4784" w:rsidRPr="003A03F4" w:rsidTr="00770564">
                                    <w:trPr>
                                      <w:tblCellSpacing w:w="0" w:type="dxa"/>
                                    </w:trPr>
                                    <w:tc>
                                      <w:tcPr>
                                        <w:tcW w:w="100" w:type="pct"/>
                                        <w:vAlign w:val="center"/>
                                        <w:hideMark/>
                                      </w:tcPr>
                                      <w:p w:rsidR="00AF4784" w:rsidRPr="003A03F4" w:rsidRDefault="00AF4784" w:rsidP="00770564">
                                        <w:pPr>
                                          <w:spacing w:after="0" w:line="240" w:lineRule="auto"/>
                                          <w:rPr>
                                            <w:rFonts w:ascii="Times New Roman" w:eastAsia="Times New Roman" w:hAnsi="Times New Roman" w:cs="Times New Roman"/>
                                            <w:sz w:val="24"/>
                                            <w:szCs w:val="24"/>
                                          </w:rPr>
                                        </w:pPr>
                                      </w:p>
                                    </w:tc>
                                    <w:tc>
                                      <w:tcPr>
                                        <w:tcW w:w="150" w:type="pct"/>
                                        <w:vAlign w:val="center"/>
                                        <w:hideMark/>
                                      </w:tcPr>
                                      <w:p w:rsidR="00AF4784" w:rsidRPr="003A03F4" w:rsidRDefault="00AF4784" w:rsidP="0077056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6675" cy="66675"/>
                                              <wp:effectExtent l="19050" t="0" r="9525" b="0"/>
                                              <wp:docPr id="6" name="Picture 6" descr="logo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design"/>
                                                      <pic:cNvPicPr>
                                                        <a:picLocks noChangeAspect="1" noChangeArrowheads="1"/>
                                                      </pic:cNvPicPr>
                                                    </pic:nvPicPr>
                                                    <pic:blipFill>
                                                      <a:blip r:embed="rId10"/>
                                                      <a:srcRect/>
                                                      <a:stretch>
                                                        <a:fillRect/>
                                                      </a:stretch>
                                                    </pic:blipFill>
                                                    <pic:spPr bwMode="auto">
                                                      <a:xfrm>
                                                        <a:off x="0" y="0"/>
                                                        <a:ext cx="66675" cy="66675"/>
                                                      </a:xfrm>
                                                      <a:prstGeom prst="rect">
                                                        <a:avLst/>
                                                      </a:prstGeom>
                                                      <a:noFill/>
                                                      <a:ln w="9525">
                                                        <a:noFill/>
                                                        <a:miter lim="800000"/>
                                                        <a:headEnd/>
                                                        <a:tailEnd/>
                                                      </a:ln>
                                                    </pic:spPr>
                                                  </pic:pic>
                                                </a:graphicData>
                                              </a:graphic>
                                            </wp:inline>
                                          </w:drawing>
                                        </w:r>
                                      </w:p>
                                    </w:tc>
                                    <w:tc>
                                      <w:tcPr>
                                        <w:tcW w:w="4550" w:type="pct"/>
                                        <w:vAlign w:val="center"/>
                                        <w:hideMark/>
                                      </w:tcPr>
                                      <w:p w:rsidR="00AF4784" w:rsidRPr="003A03F4" w:rsidRDefault="00AF4784" w:rsidP="00770564">
                                        <w:pPr>
                                          <w:spacing w:after="0" w:line="240" w:lineRule="auto"/>
                                          <w:rPr>
                                            <w:rFonts w:ascii="Verdana" w:eastAsia="Times New Roman" w:hAnsi="Verdana" w:cs="Times New Roman"/>
                                            <w:sz w:val="17"/>
                                            <w:szCs w:val="17"/>
                                          </w:rPr>
                                        </w:pPr>
                                        <w:r w:rsidRPr="003A03F4">
                                          <w:rPr>
                                            <w:rFonts w:ascii="Verdana" w:eastAsia="Times New Roman" w:hAnsi="Verdana" w:cs="Times New Roman"/>
                                            <w:b/>
                                            <w:bCs/>
                                            <w:color w:val="AA8835"/>
                                            <w:sz w:val="15"/>
                                            <w:szCs w:val="15"/>
                                          </w:rPr>
                                          <w:t>Business Cards</w:t>
                                        </w:r>
                                      </w:p>
                                    </w:tc>
                                  </w:tr>
                                  <w:tr w:rsidR="00AF4784" w:rsidRPr="003A03F4" w:rsidTr="00770564">
                                    <w:trPr>
                                      <w:tblCellSpacing w:w="0" w:type="dxa"/>
                                    </w:trPr>
                                    <w:tc>
                                      <w:tcPr>
                                        <w:tcW w:w="100" w:type="pct"/>
                                        <w:vAlign w:val="center"/>
                                        <w:hideMark/>
                                      </w:tcPr>
                                      <w:p w:rsidR="00AF4784" w:rsidRPr="003A03F4" w:rsidRDefault="00AF4784" w:rsidP="00770564">
                                        <w:pPr>
                                          <w:spacing w:after="0" w:line="240" w:lineRule="auto"/>
                                          <w:rPr>
                                            <w:rFonts w:ascii="Times New Roman" w:eastAsia="Times New Roman" w:hAnsi="Times New Roman" w:cs="Times New Roman"/>
                                            <w:sz w:val="24"/>
                                            <w:szCs w:val="24"/>
                                          </w:rPr>
                                        </w:pPr>
                                      </w:p>
                                    </w:tc>
                                    <w:tc>
                                      <w:tcPr>
                                        <w:tcW w:w="150" w:type="pct"/>
                                        <w:vAlign w:val="center"/>
                                        <w:hideMark/>
                                      </w:tcPr>
                                      <w:p w:rsidR="00AF4784" w:rsidRPr="003A03F4" w:rsidRDefault="00AF4784" w:rsidP="0077056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6675" cy="66675"/>
                                              <wp:effectExtent l="19050" t="0" r="9525" b="0"/>
                                              <wp:docPr id="7" name="Picture 7" descr="http://www.icreon.com/images/arrow_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icreon.com/images/arrow_small.gif"/>
                                                      <pic:cNvPicPr>
                                                        <a:picLocks noChangeAspect="1" noChangeArrowheads="1"/>
                                                      </pic:cNvPicPr>
                                                    </pic:nvPicPr>
                                                    <pic:blipFill>
                                                      <a:blip r:embed="rId10"/>
                                                      <a:srcRect/>
                                                      <a:stretch>
                                                        <a:fillRect/>
                                                      </a:stretch>
                                                    </pic:blipFill>
                                                    <pic:spPr bwMode="auto">
                                                      <a:xfrm>
                                                        <a:off x="0" y="0"/>
                                                        <a:ext cx="66675" cy="66675"/>
                                                      </a:xfrm>
                                                      <a:prstGeom prst="rect">
                                                        <a:avLst/>
                                                      </a:prstGeom>
                                                      <a:noFill/>
                                                      <a:ln w="9525">
                                                        <a:noFill/>
                                                        <a:miter lim="800000"/>
                                                        <a:headEnd/>
                                                        <a:tailEnd/>
                                                      </a:ln>
                                                    </pic:spPr>
                                                  </pic:pic>
                                                </a:graphicData>
                                              </a:graphic>
                                            </wp:inline>
                                          </w:drawing>
                                        </w:r>
                                      </w:p>
                                    </w:tc>
                                    <w:tc>
                                      <w:tcPr>
                                        <w:tcW w:w="4550" w:type="pct"/>
                                        <w:vAlign w:val="center"/>
                                        <w:hideMark/>
                                      </w:tcPr>
                                      <w:p w:rsidR="00AF4784" w:rsidRPr="003A03F4" w:rsidRDefault="00AF4784" w:rsidP="00770564">
                                        <w:pPr>
                                          <w:spacing w:after="0" w:line="240" w:lineRule="auto"/>
                                          <w:rPr>
                                            <w:rFonts w:ascii="Verdana" w:eastAsia="Times New Roman" w:hAnsi="Verdana" w:cs="Times New Roman"/>
                                            <w:sz w:val="17"/>
                                            <w:szCs w:val="17"/>
                                          </w:rPr>
                                        </w:pPr>
                                        <w:r w:rsidRPr="003A03F4">
                                          <w:rPr>
                                            <w:rFonts w:ascii="Verdana" w:eastAsia="Times New Roman" w:hAnsi="Verdana" w:cs="Times New Roman"/>
                                            <w:b/>
                                            <w:bCs/>
                                            <w:color w:val="AA8835"/>
                                            <w:sz w:val="15"/>
                                            <w:szCs w:val="15"/>
                                          </w:rPr>
                                          <w:t>Brochures and Catalogs</w:t>
                                        </w:r>
                                      </w:p>
                                    </w:tc>
                                  </w:tr>
                                  <w:tr w:rsidR="00AF4784" w:rsidRPr="003A03F4" w:rsidTr="00770564">
                                    <w:trPr>
                                      <w:tblCellSpacing w:w="0" w:type="dxa"/>
                                    </w:trPr>
                                    <w:tc>
                                      <w:tcPr>
                                        <w:tcW w:w="100" w:type="pct"/>
                                        <w:vAlign w:val="center"/>
                                        <w:hideMark/>
                                      </w:tcPr>
                                      <w:p w:rsidR="00AF4784" w:rsidRPr="003A03F4" w:rsidRDefault="00AF4784" w:rsidP="00770564">
                                        <w:pPr>
                                          <w:spacing w:after="0" w:line="240" w:lineRule="auto"/>
                                          <w:rPr>
                                            <w:rFonts w:ascii="Times New Roman" w:eastAsia="Times New Roman" w:hAnsi="Times New Roman" w:cs="Times New Roman"/>
                                            <w:sz w:val="24"/>
                                            <w:szCs w:val="24"/>
                                          </w:rPr>
                                        </w:pPr>
                                      </w:p>
                                    </w:tc>
                                    <w:tc>
                                      <w:tcPr>
                                        <w:tcW w:w="150" w:type="pct"/>
                                        <w:vAlign w:val="center"/>
                                        <w:hideMark/>
                                      </w:tcPr>
                                      <w:p w:rsidR="00AF4784" w:rsidRPr="003A03F4" w:rsidRDefault="00AF4784" w:rsidP="0077056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6675" cy="66675"/>
                                              <wp:effectExtent l="19050" t="0" r="9525" b="0"/>
                                              <wp:docPr id="8" name="Picture 8" descr="http://www.icreon.com/images/arrow_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icreon.com/images/arrow_small.gif"/>
                                                      <pic:cNvPicPr>
                                                        <a:picLocks noChangeAspect="1" noChangeArrowheads="1"/>
                                                      </pic:cNvPicPr>
                                                    </pic:nvPicPr>
                                                    <pic:blipFill>
                                                      <a:blip r:embed="rId10"/>
                                                      <a:srcRect/>
                                                      <a:stretch>
                                                        <a:fillRect/>
                                                      </a:stretch>
                                                    </pic:blipFill>
                                                    <pic:spPr bwMode="auto">
                                                      <a:xfrm>
                                                        <a:off x="0" y="0"/>
                                                        <a:ext cx="66675" cy="66675"/>
                                                      </a:xfrm>
                                                      <a:prstGeom prst="rect">
                                                        <a:avLst/>
                                                      </a:prstGeom>
                                                      <a:noFill/>
                                                      <a:ln w="9525">
                                                        <a:noFill/>
                                                        <a:miter lim="800000"/>
                                                        <a:headEnd/>
                                                        <a:tailEnd/>
                                                      </a:ln>
                                                    </pic:spPr>
                                                  </pic:pic>
                                                </a:graphicData>
                                              </a:graphic>
                                            </wp:inline>
                                          </w:drawing>
                                        </w:r>
                                      </w:p>
                                    </w:tc>
                                    <w:tc>
                                      <w:tcPr>
                                        <w:tcW w:w="4550" w:type="pct"/>
                                        <w:vAlign w:val="center"/>
                                        <w:hideMark/>
                                      </w:tcPr>
                                      <w:p w:rsidR="00AF4784" w:rsidRPr="00D77017" w:rsidRDefault="00AF4784" w:rsidP="00770564">
                                        <w:pPr>
                                          <w:spacing w:after="0" w:line="240" w:lineRule="auto"/>
                                          <w:rPr>
                                            <w:rFonts w:ascii="Verdana" w:eastAsia="Times New Roman" w:hAnsi="Verdana" w:cs="Times New Roman"/>
                                            <w:b/>
                                            <w:sz w:val="17"/>
                                            <w:szCs w:val="17"/>
                                          </w:rPr>
                                        </w:pPr>
                                        <w:r w:rsidRPr="00D77017">
                                          <w:rPr>
                                            <w:rFonts w:ascii="Verdana" w:eastAsia="Times New Roman" w:hAnsi="Verdana" w:cs="Times New Roman"/>
                                            <w:b/>
                                            <w:bCs/>
                                            <w:sz w:val="17"/>
                                            <w:szCs w:val="17"/>
                                          </w:rPr>
                                          <w:t>Posters</w:t>
                                        </w:r>
                                      </w:p>
                                    </w:tc>
                                  </w:tr>
                                  <w:tr w:rsidR="00AF4784" w:rsidRPr="003A03F4" w:rsidTr="00770564">
                                    <w:trPr>
                                      <w:tblCellSpacing w:w="0" w:type="dxa"/>
                                    </w:trPr>
                                    <w:tc>
                                      <w:tcPr>
                                        <w:tcW w:w="100" w:type="pct"/>
                                        <w:vAlign w:val="center"/>
                                        <w:hideMark/>
                                      </w:tcPr>
                                      <w:p w:rsidR="00AF4784" w:rsidRPr="003A03F4" w:rsidRDefault="00AF4784" w:rsidP="00770564">
                                        <w:pPr>
                                          <w:spacing w:after="0" w:line="240" w:lineRule="auto"/>
                                          <w:rPr>
                                            <w:rFonts w:ascii="Times New Roman" w:eastAsia="Times New Roman" w:hAnsi="Times New Roman" w:cs="Times New Roman"/>
                                            <w:sz w:val="24"/>
                                            <w:szCs w:val="24"/>
                                          </w:rPr>
                                        </w:pPr>
                                      </w:p>
                                    </w:tc>
                                    <w:tc>
                                      <w:tcPr>
                                        <w:tcW w:w="150" w:type="pct"/>
                                        <w:vAlign w:val="center"/>
                                        <w:hideMark/>
                                      </w:tcPr>
                                      <w:p w:rsidR="00AF4784" w:rsidRPr="003A03F4" w:rsidRDefault="00AF4784" w:rsidP="0077056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6675" cy="66675"/>
                                              <wp:effectExtent l="19050" t="0" r="9525" b="0"/>
                                              <wp:docPr id="9" name="Picture 9" descr="http://www.icreon.com/images/arrow_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icreon.com/images/arrow_small.gif"/>
                                                      <pic:cNvPicPr>
                                                        <a:picLocks noChangeAspect="1" noChangeArrowheads="1"/>
                                                      </pic:cNvPicPr>
                                                    </pic:nvPicPr>
                                                    <pic:blipFill>
                                                      <a:blip r:embed="rId10"/>
                                                      <a:srcRect/>
                                                      <a:stretch>
                                                        <a:fillRect/>
                                                      </a:stretch>
                                                    </pic:blipFill>
                                                    <pic:spPr bwMode="auto">
                                                      <a:xfrm>
                                                        <a:off x="0" y="0"/>
                                                        <a:ext cx="66675" cy="66675"/>
                                                      </a:xfrm>
                                                      <a:prstGeom prst="rect">
                                                        <a:avLst/>
                                                      </a:prstGeom>
                                                      <a:noFill/>
                                                      <a:ln w="9525">
                                                        <a:noFill/>
                                                        <a:miter lim="800000"/>
                                                        <a:headEnd/>
                                                        <a:tailEnd/>
                                                      </a:ln>
                                                    </pic:spPr>
                                                  </pic:pic>
                                                </a:graphicData>
                                              </a:graphic>
                                            </wp:inline>
                                          </w:drawing>
                                        </w:r>
                                      </w:p>
                                    </w:tc>
                                    <w:tc>
                                      <w:tcPr>
                                        <w:tcW w:w="4550" w:type="pct"/>
                                        <w:vAlign w:val="center"/>
                                        <w:hideMark/>
                                      </w:tcPr>
                                      <w:p w:rsidR="00AF4784" w:rsidRPr="00D77017" w:rsidRDefault="00AF4784" w:rsidP="00770564">
                                        <w:pPr>
                                          <w:spacing w:after="0" w:line="240" w:lineRule="auto"/>
                                          <w:rPr>
                                            <w:rFonts w:ascii="Verdana" w:eastAsia="Times New Roman" w:hAnsi="Verdana" w:cs="Times New Roman"/>
                                            <w:b/>
                                            <w:sz w:val="17"/>
                                            <w:szCs w:val="17"/>
                                          </w:rPr>
                                        </w:pPr>
                                        <w:r w:rsidRPr="00D77017">
                                          <w:rPr>
                                            <w:rFonts w:ascii="Verdana" w:eastAsia="Times New Roman" w:hAnsi="Verdana" w:cs="Times New Roman"/>
                                            <w:b/>
                                            <w:bCs/>
                                            <w:sz w:val="17"/>
                                            <w:szCs w:val="17"/>
                                          </w:rPr>
                                          <w:t>Stickers</w:t>
                                        </w:r>
                                      </w:p>
                                    </w:tc>
                                  </w:tr>
                                  <w:tr w:rsidR="00AF4784" w:rsidRPr="003A03F4" w:rsidTr="00770564">
                                    <w:trPr>
                                      <w:tblCellSpacing w:w="0" w:type="dxa"/>
                                    </w:trPr>
                                    <w:tc>
                                      <w:tcPr>
                                        <w:tcW w:w="100" w:type="pct"/>
                                        <w:vAlign w:val="center"/>
                                        <w:hideMark/>
                                      </w:tcPr>
                                      <w:p w:rsidR="00AF4784" w:rsidRPr="003A03F4" w:rsidRDefault="00AF4784" w:rsidP="00770564">
                                        <w:pPr>
                                          <w:spacing w:after="0" w:line="240" w:lineRule="auto"/>
                                          <w:rPr>
                                            <w:rFonts w:ascii="Times New Roman" w:eastAsia="Times New Roman" w:hAnsi="Times New Roman" w:cs="Times New Roman"/>
                                            <w:sz w:val="24"/>
                                            <w:szCs w:val="24"/>
                                          </w:rPr>
                                        </w:pPr>
                                      </w:p>
                                    </w:tc>
                                    <w:tc>
                                      <w:tcPr>
                                        <w:tcW w:w="150" w:type="pct"/>
                                        <w:vAlign w:val="center"/>
                                        <w:hideMark/>
                                      </w:tcPr>
                                      <w:p w:rsidR="00AF4784" w:rsidRPr="003A03F4" w:rsidRDefault="00AF4784" w:rsidP="0077056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6675" cy="66675"/>
                                              <wp:effectExtent l="19050" t="0" r="9525" b="0"/>
                                              <wp:docPr id="10" name="Picture 10" descr="http://www.icreon.com/images/arrow_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icreon.com/images/arrow_small.gif"/>
                                                      <pic:cNvPicPr>
                                                        <a:picLocks noChangeAspect="1" noChangeArrowheads="1"/>
                                                      </pic:cNvPicPr>
                                                    </pic:nvPicPr>
                                                    <pic:blipFill>
                                                      <a:blip r:embed="rId10"/>
                                                      <a:srcRect/>
                                                      <a:stretch>
                                                        <a:fillRect/>
                                                      </a:stretch>
                                                    </pic:blipFill>
                                                    <pic:spPr bwMode="auto">
                                                      <a:xfrm>
                                                        <a:off x="0" y="0"/>
                                                        <a:ext cx="66675" cy="66675"/>
                                                      </a:xfrm>
                                                      <a:prstGeom prst="rect">
                                                        <a:avLst/>
                                                      </a:prstGeom>
                                                      <a:noFill/>
                                                      <a:ln w="9525">
                                                        <a:noFill/>
                                                        <a:miter lim="800000"/>
                                                        <a:headEnd/>
                                                        <a:tailEnd/>
                                                      </a:ln>
                                                    </pic:spPr>
                                                  </pic:pic>
                                                </a:graphicData>
                                              </a:graphic>
                                            </wp:inline>
                                          </w:drawing>
                                        </w:r>
                                      </w:p>
                                    </w:tc>
                                    <w:tc>
                                      <w:tcPr>
                                        <w:tcW w:w="4550" w:type="pct"/>
                                        <w:vAlign w:val="center"/>
                                        <w:hideMark/>
                                      </w:tcPr>
                                      <w:p w:rsidR="00AF4784" w:rsidRPr="00D77017" w:rsidRDefault="00AF4784" w:rsidP="00770564">
                                        <w:pPr>
                                          <w:spacing w:after="0" w:line="240" w:lineRule="auto"/>
                                          <w:rPr>
                                            <w:rFonts w:ascii="Verdana" w:eastAsia="Times New Roman" w:hAnsi="Verdana" w:cs="Times New Roman"/>
                                            <w:b/>
                                            <w:sz w:val="17"/>
                                            <w:szCs w:val="17"/>
                                          </w:rPr>
                                        </w:pPr>
                                        <w:r w:rsidRPr="00D77017">
                                          <w:rPr>
                                            <w:rFonts w:ascii="Verdana" w:eastAsia="Times New Roman" w:hAnsi="Verdana" w:cs="Times New Roman"/>
                                            <w:b/>
                                            <w:bCs/>
                                            <w:sz w:val="17"/>
                                            <w:szCs w:val="17"/>
                                          </w:rPr>
                                          <w:t>Package design</w:t>
                                        </w:r>
                                      </w:p>
                                    </w:tc>
                                  </w:tr>
                                  <w:tr w:rsidR="00AF4784" w:rsidRPr="003A03F4" w:rsidTr="00770564">
                                    <w:trPr>
                                      <w:tblCellSpacing w:w="0" w:type="dxa"/>
                                    </w:trPr>
                                    <w:tc>
                                      <w:tcPr>
                                        <w:tcW w:w="100" w:type="pct"/>
                                        <w:vAlign w:val="center"/>
                                        <w:hideMark/>
                                      </w:tcPr>
                                      <w:p w:rsidR="00AF4784" w:rsidRPr="003A03F4" w:rsidRDefault="00AF4784" w:rsidP="00770564">
                                        <w:pPr>
                                          <w:spacing w:after="0" w:line="240" w:lineRule="auto"/>
                                          <w:rPr>
                                            <w:rFonts w:ascii="Times New Roman" w:eastAsia="Times New Roman" w:hAnsi="Times New Roman" w:cs="Times New Roman"/>
                                            <w:sz w:val="24"/>
                                            <w:szCs w:val="24"/>
                                          </w:rPr>
                                        </w:pPr>
                                      </w:p>
                                    </w:tc>
                                    <w:tc>
                                      <w:tcPr>
                                        <w:tcW w:w="150" w:type="pct"/>
                                        <w:vAlign w:val="center"/>
                                        <w:hideMark/>
                                      </w:tcPr>
                                      <w:p w:rsidR="00AF4784" w:rsidRPr="003A03F4" w:rsidRDefault="00AF4784" w:rsidP="0077056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6675" cy="66675"/>
                                              <wp:effectExtent l="19050" t="0" r="9525" b="0"/>
                                              <wp:docPr id="11" name="Picture 11" descr="http://www.icreon.com/images/arrow_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icreon.com/images/arrow_small.gif"/>
                                                      <pic:cNvPicPr>
                                                        <a:picLocks noChangeAspect="1" noChangeArrowheads="1"/>
                                                      </pic:cNvPicPr>
                                                    </pic:nvPicPr>
                                                    <pic:blipFill>
                                                      <a:blip r:embed="rId10"/>
                                                      <a:srcRect/>
                                                      <a:stretch>
                                                        <a:fillRect/>
                                                      </a:stretch>
                                                    </pic:blipFill>
                                                    <pic:spPr bwMode="auto">
                                                      <a:xfrm>
                                                        <a:off x="0" y="0"/>
                                                        <a:ext cx="66675" cy="66675"/>
                                                      </a:xfrm>
                                                      <a:prstGeom prst="rect">
                                                        <a:avLst/>
                                                      </a:prstGeom>
                                                      <a:noFill/>
                                                      <a:ln w="9525">
                                                        <a:noFill/>
                                                        <a:miter lim="800000"/>
                                                        <a:headEnd/>
                                                        <a:tailEnd/>
                                                      </a:ln>
                                                    </pic:spPr>
                                                  </pic:pic>
                                                </a:graphicData>
                                              </a:graphic>
                                            </wp:inline>
                                          </w:drawing>
                                        </w:r>
                                      </w:p>
                                    </w:tc>
                                    <w:tc>
                                      <w:tcPr>
                                        <w:tcW w:w="4550" w:type="pct"/>
                                        <w:vAlign w:val="center"/>
                                        <w:hideMark/>
                                      </w:tcPr>
                                      <w:p w:rsidR="00AF4784" w:rsidRPr="003A03F4" w:rsidRDefault="00AF4784" w:rsidP="00770564">
                                        <w:pPr>
                                          <w:spacing w:after="0" w:line="240" w:lineRule="auto"/>
                                          <w:rPr>
                                            <w:rFonts w:ascii="Verdana" w:eastAsia="Times New Roman" w:hAnsi="Verdana" w:cs="Times New Roman"/>
                                            <w:sz w:val="17"/>
                                            <w:szCs w:val="17"/>
                                          </w:rPr>
                                        </w:pPr>
                                        <w:r w:rsidRPr="003A03F4">
                                          <w:rPr>
                                            <w:rFonts w:ascii="Verdana" w:eastAsia="Times New Roman" w:hAnsi="Verdana" w:cs="Times New Roman"/>
                                            <w:b/>
                                            <w:bCs/>
                                            <w:color w:val="AA8835"/>
                                            <w:sz w:val="15"/>
                                            <w:szCs w:val="15"/>
                                          </w:rPr>
                                          <w:t>Letter Heads, Envelopes</w:t>
                                        </w:r>
                                        <w:r w:rsidRPr="003A03F4">
                                          <w:rPr>
                                            <w:rFonts w:ascii="Verdana" w:eastAsia="Times New Roman" w:hAnsi="Verdana" w:cs="Times New Roman"/>
                                            <w:b/>
                                            <w:bCs/>
                                            <w:sz w:val="17"/>
                                            <w:szCs w:val="17"/>
                                          </w:rPr>
                                          <w:t xml:space="preserve"> </w:t>
                                        </w:r>
                                      </w:p>
                                    </w:tc>
                                  </w:tr>
                                  <w:tr w:rsidR="00AF4784" w:rsidRPr="003A03F4" w:rsidTr="00770564">
                                    <w:trPr>
                                      <w:tblCellSpacing w:w="0" w:type="dxa"/>
                                    </w:trPr>
                                    <w:tc>
                                      <w:tcPr>
                                        <w:tcW w:w="100" w:type="pct"/>
                                        <w:vAlign w:val="center"/>
                                        <w:hideMark/>
                                      </w:tcPr>
                                      <w:p w:rsidR="00AF4784" w:rsidRPr="003A03F4" w:rsidRDefault="00AF4784" w:rsidP="00770564">
                                        <w:pPr>
                                          <w:spacing w:after="0" w:line="240" w:lineRule="auto"/>
                                          <w:rPr>
                                            <w:rFonts w:ascii="Times New Roman" w:eastAsia="Times New Roman" w:hAnsi="Times New Roman" w:cs="Times New Roman"/>
                                            <w:sz w:val="24"/>
                                            <w:szCs w:val="24"/>
                                          </w:rPr>
                                        </w:pPr>
                                      </w:p>
                                    </w:tc>
                                    <w:tc>
                                      <w:tcPr>
                                        <w:tcW w:w="150" w:type="pct"/>
                                        <w:vAlign w:val="center"/>
                                        <w:hideMark/>
                                      </w:tcPr>
                                      <w:p w:rsidR="00AF4784" w:rsidRPr="003A03F4" w:rsidRDefault="00AF4784" w:rsidP="0077056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6675" cy="66675"/>
                                              <wp:effectExtent l="19050" t="0" r="9525" b="0"/>
                                              <wp:docPr id="12" name="Picture 12" descr="http://www.icreon.com/images/arrow_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icreon.com/images/arrow_small.gif"/>
                                                      <pic:cNvPicPr>
                                                        <a:picLocks noChangeAspect="1" noChangeArrowheads="1"/>
                                                      </pic:cNvPicPr>
                                                    </pic:nvPicPr>
                                                    <pic:blipFill>
                                                      <a:blip r:embed="rId10"/>
                                                      <a:srcRect/>
                                                      <a:stretch>
                                                        <a:fillRect/>
                                                      </a:stretch>
                                                    </pic:blipFill>
                                                    <pic:spPr bwMode="auto">
                                                      <a:xfrm>
                                                        <a:off x="0" y="0"/>
                                                        <a:ext cx="66675" cy="66675"/>
                                                      </a:xfrm>
                                                      <a:prstGeom prst="rect">
                                                        <a:avLst/>
                                                      </a:prstGeom>
                                                      <a:noFill/>
                                                      <a:ln w="9525">
                                                        <a:noFill/>
                                                        <a:miter lim="800000"/>
                                                        <a:headEnd/>
                                                        <a:tailEnd/>
                                                      </a:ln>
                                                    </pic:spPr>
                                                  </pic:pic>
                                                </a:graphicData>
                                              </a:graphic>
                                            </wp:inline>
                                          </w:drawing>
                                        </w:r>
                                      </w:p>
                                    </w:tc>
                                    <w:tc>
                                      <w:tcPr>
                                        <w:tcW w:w="4550" w:type="pct"/>
                                        <w:vAlign w:val="center"/>
                                        <w:hideMark/>
                                      </w:tcPr>
                                      <w:p w:rsidR="00AF4784" w:rsidRPr="003A03F4" w:rsidRDefault="00AF4784" w:rsidP="00770564">
                                        <w:pPr>
                                          <w:spacing w:after="0" w:line="240" w:lineRule="auto"/>
                                          <w:rPr>
                                            <w:rFonts w:ascii="Verdana" w:eastAsia="Times New Roman" w:hAnsi="Verdana" w:cs="Times New Roman"/>
                                            <w:sz w:val="17"/>
                                            <w:szCs w:val="17"/>
                                          </w:rPr>
                                        </w:pPr>
                                        <w:r w:rsidRPr="003A03F4">
                                          <w:rPr>
                                            <w:rFonts w:ascii="Verdana" w:eastAsia="Times New Roman" w:hAnsi="Verdana" w:cs="Times New Roman"/>
                                            <w:b/>
                                            <w:bCs/>
                                            <w:color w:val="AA8835"/>
                                            <w:sz w:val="15"/>
                                            <w:szCs w:val="15"/>
                                          </w:rPr>
                                          <w:t>CD jackets</w:t>
                                        </w:r>
                                      </w:p>
                                    </w:tc>
                                  </w:tr>
                                  <w:tr w:rsidR="00AF4784" w:rsidRPr="003A03F4" w:rsidTr="00770564">
                                    <w:trPr>
                                      <w:tblCellSpacing w:w="0" w:type="dxa"/>
                                    </w:trPr>
                                    <w:tc>
                                      <w:tcPr>
                                        <w:tcW w:w="100" w:type="pct"/>
                                        <w:vAlign w:val="center"/>
                                        <w:hideMark/>
                                      </w:tcPr>
                                      <w:p w:rsidR="00AF4784" w:rsidRPr="003A03F4" w:rsidRDefault="00AF4784" w:rsidP="00770564">
                                        <w:pPr>
                                          <w:spacing w:after="0" w:line="240" w:lineRule="auto"/>
                                          <w:rPr>
                                            <w:rFonts w:ascii="Times New Roman" w:eastAsia="Times New Roman" w:hAnsi="Times New Roman" w:cs="Times New Roman"/>
                                            <w:sz w:val="24"/>
                                            <w:szCs w:val="24"/>
                                          </w:rPr>
                                        </w:pPr>
                                      </w:p>
                                    </w:tc>
                                    <w:tc>
                                      <w:tcPr>
                                        <w:tcW w:w="150" w:type="pct"/>
                                        <w:hideMark/>
                                      </w:tcPr>
                                      <w:p w:rsidR="00AF4784" w:rsidRPr="003A03F4" w:rsidRDefault="00AF4784" w:rsidP="0077056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6675" cy="66675"/>
                                              <wp:effectExtent l="19050" t="0" r="9525" b="0"/>
                                              <wp:docPr id="13" name="Picture 13" descr="http://www.icreon.com/images/arrow_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icreon.com/images/arrow_small.gif"/>
                                                      <pic:cNvPicPr>
                                                        <a:picLocks noChangeAspect="1" noChangeArrowheads="1"/>
                                                      </pic:cNvPicPr>
                                                    </pic:nvPicPr>
                                                    <pic:blipFill>
                                                      <a:blip r:embed="rId10"/>
                                                      <a:srcRect/>
                                                      <a:stretch>
                                                        <a:fillRect/>
                                                      </a:stretch>
                                                    </pic:blipFill>
                                                    <pic:spPr bwMode="auto">
                                                      <a:xfrm>
                                                        <a:off x="0" y="0"/>
                                                        <a:ext cx="66675" cy="66675"/>
                                                      </a:xfrm>
                                                      <a:prstGeom prst="rect">
                                                        <a:avLst/>
                                                      </a:prstGeom>
                                                      <a:noFill/>
                                                      <a:ln w="9525">
                                                        <a:noFill/>
                                                        <a:miter lim="800000"/>
                                                        <a:headEnd/>
                                                        <a:tailEnd/>
                                                      </a:ln>
                                                    </pic:spPr>
                                                  </pic:pic>
                                                </a:graphicData>
                                              </a:graphic>
                                            </wp:inline>
                                          </w:drawing>
                                        </w:r>
                                      </w:p>
                                    </w:tc>
                                    <w:tc>
                                      <w:tcPr>
                                        <w:tcW w:w="4550" w:type="pct"/>
                                        <w:vAlign w:val="center"/>
                                        <w:hideMark/>
                                      </w:tcPr>
                                      <w:p w:rsidR="00AF4784" w:rsidRDefault="00AF4784" w:rsidP="00770564">
                                        <w:pPr>
                                          <w:spacing w:after="0" w:line="240" w:lineRule="auto"/>
                                          <w:rPr>
                                            <w:rFonts w:ascii="Verdana" w:eastAsia="Times New Roman" w:hAnsi="Verdana" w:cs="Times New Roman"/>
                                            <w:b/>
                                            <w:bCs/>
                                            <w:color w:val="AA8835"/>
                                            <w:sz w:val="15"/>
                                            <w:szCs w:val="15"/>
                                          </w:rPr>
                                        </w:pPr>
                                        <w:r w:rsidRPr="003A03F4">
                                          <w:rPr>
                                            <w:rFonts w:ascii="Verdana" w:eastAsia="Times New Roman" w:hAnsi="Verdana" w:cs="Times New Roman"/>
                                            <w:b/>
                                            <w:bCs/>
                                            <w:color w:val="AA8835"/>
                                            <w:sz w:val="15"/>
                                            <w:szCs w:val="15"/>
                                          </w:rPr>
                                          <w:t xml:space="preserve">Collateral materials to support marketing efforts including brochures, pocket folders, etc. </w:t>
                                        </w:r>
                                        <w:r>
                                          <w:rPr>
                                            <w:rFonts w:ascii="Verdana" w:eastAsia="Times New Roman" w:hAnsi="Verdana" w:cs="Times New Roman"/>
                                            <w:b/>
                                            <w:bCs/>
                                            <w:color w:val="AA8835"/>
                                            <w:sz w:val="15"/>
                                            <w:szCs w:val="15"/>
                                          </w:rPr>
                                          <w:t xml:space="preserve">                                                </w:t>
                                        </w:r>
                                      </w:p>
                                      <w:p w:rsidR="00AF4784" w:rsidRDefault="00AF4784" w:rsidP="00770564">
                                        <w:pPr>
                                          <w:pBdr>
                                            <w:bottom w:val="single" w:sz="6" w:space="1" w:color="auto"/>
                                          </w:pBdr>
                                          <w:spacing w:after="0" w:line="240" w:lineRule="auto"/>
                                          <w:jc w:val="center"/>
                                          <w:rPr>
                                            <w:rFonts w:ascii="Times New Roman" w:eastAsia="Times New Roman" w:hAnsi="Times New Roman" w:cs="Times New Roman"/>
                                            <w:b/>
                                            <w:bCs/>
                                            <w:i/>
                                            <w:color w:val="F79646" w:themeColor="accent6"/>
                                            <w:szCs w:val="15"/>
                                          </w:rPr>
                                        </w:pPr>
                                        <w:r w:rsidRPr="00F1310F">
                                          <w:rPr>
                                            <w:rFonts w:ascii="Times New Roman" w:eastAsia="Times New Roman" w:hAnsi="Times New Roman" w:cs="Times New Roman"/>
                                            <w:b/>
                                            <w:bCs/>
                                            <w:i/>
                                            <w:color w:val="F79646" w:themeColor="accent6"/>
                                            <w:szCs w:val="15"/>
                                          </w:rPr>
                                          <w:t>Package 2</w:t>
                                        </w:r>
                                      </w:p>
                                      <w:p w:rsidR="00AF4784" w:rsidRPr="00F1310F" w:rsidRDefault="00AF4784" w:rsidP="00770564">
                                        <w:pPr>
                                          <w:spacing w:after="0" w:line="240" w:lineRule="auto"/>
                                          <w:jc w:val="center"/>
                                          <w:rPr>
                                            <w:rFonts w:ascii="Times New Roman" w:eastAsia="Times New Roman" w:hAnsi="Times New Roman" w:cs="Times New Roman"/>
                                            <w:b/>
                                            <w:bCs/>
                                            <w:i/>
                                            <w:color w:val="F79646" w:themeColor="accent6"/>
                                            <w:sz w:val="15"/>
                                            <w:szCs w:val="15"/>
                                          </w:rPr>
                                        </w:pPr>
                                      </w:p>
                                      <w:p w:rsidR="00AF4784" w:rsidRPr="00F1310F" w:rsidRDefault="00AF4784" w:rsidP="00AF4784">
                                        <w:pPr>
                                          <w:pStyle w:val="ListParagraph"/>
                                          <w:numPr>
                                            <w:ilvl w:val="0"/>
                                            <w:numId w:val="26"/>
                                          </w:numPr>
                                          <w:tabs>
                                            <w:tab w:val="left" w:pos="9360"/>
                                          </w:tabs>
                                          <w:ind w:right="-360"/>
                                          <w:jc w:val="both"/>
                                          <w:rPr>
                                            <w:rFonts w:ascii="Times New Roman" w:hAnsi="Times New Roman" w:cs="Times New Roman"/>
                                            <w:b/>
                                            <w:color w:val="F79646" w:themeColor="accent6"/>
                                            <w:sz w:val="18"/>
                                            <w:szCs w:val="28"/>
                                          </w:rPr>
                                        </w:pPr>
                                        <w:r w:rsidRPr="00F1310F">
                                          <w:rPr>
                                            <w:rFonts w:ascii="Times New Roman" w:hAnsi="Times New Roman" w:cs="Times New Roman"/>
                                            <w:b/>
                                            <w:color w:val="F79646" w:themeColor="accent6"/>
                                            <w:sz w:val="18"/>
                                            <w:szCs w:val="28"/>
                                          </w:rPr>
                                          <w:t>Website development</w:t>
                                        </w:r>
                                      </w:p>
                                      <w:p w:rsidR="00AF4784" w:rsidRPr="00F1310F" w:rsidRDefault="00AF4784" w:rsidP="00AF4784">
                                        <w:pPr>
                                          <w:pStyle w:val="ListParagraph"/>
                                          <w:numPr>
                                            <w:ilvl w:val="0"/>
                                            <w:numId w:val="26"/>
                                          </w:numPr>
                                          <w:tabs>
                                            <w:tab w:val="left" w:pos="9360"/>
                                          </w:tabs>
                                          <w:ind w:right="-360"/>
                                          <w:jc w:val="both"/>
                                          <w:rPr>
                                            <w:rFonts w:ascii="Times New Roman" w:hAnsi="Times New Roman" w:cs="Times New Roman"/>
                                            <w:b/>
                                            <w:color w:val="F79646" w:themeColor="accent6"/>
                                            <w:sz w:val="18"/>
                                            <w:szCs w:val="28"/>
                                          </w:rPr>
                                        </w:pPr>
                                        <w:r w:rsidRPr="00F1310F">
                                          <w:rPr>
                                            <w:rFonts w:ascii="Times New Roman" w:hAnsi="Times New Roman" w:cs="Times New Roman"/>
                                            <w:b/>
                                            <w:color w:val="F79646" w:themeColor="accent6"/>
                                            <w:sz w:val="18"/>
                                            <w:szCs w:val="28"/>
                                          </w:rPr>
                                          <w:t>Accounting software &amp; other software</w:t>
                                        </w:r>
                                      </w:p>
                                      <w:p w:rsidR="00AF4784" w:rsidRPr="00F1310F" w:rsidRDefault="00AF4784" w:rsidP="00AF4784">
                                        <w:pPr>
                                          <w:pStyle w:val="ListParagraph"/>
                                          <w:numPr>
                                            <w:ilvl w:val="0"/>
                                            <w:numId w:val="26"/>
                                          </w:numPr>
                                          <w:tabs>
                                            <w:tab w:val="left" w:pos="9360"/>
                                          </w:tabs>
                                          <w:ind w:right="-360"/>
                                          <w:jc w:val="both"/>
                                          <w:rPr>
                                            <w:rFonts w:ascii="Times New Roman" w:hAnsi="Times New Roman" w:cs="Times New Roman"/>
                                            <w:b/>
                                            <w:color w:val="F79646" w:themeColor="accent6"/>
                                            <w:sz w:val="18"/>
                                            <w:szCs w:val="28"/>
                                          </w:rPr>
                                        </w:pPr>
                                        <w:r w:rsidRPr="00F1310F">
                                          <w:rPr>
                                            <w:rFonts w:ascii="Times New Roman" w:hAnsi="Times New Roman" w:cs="Times New Roman"/>
                                            <w:b/>
                                            <w:color w:val="F79646" w:themeColor="accent6"/>
                                            <w:sz w:val="18"/>
                                            <w:szCs w:val="28"/>
                                          </w:rPr>
                                          <w:t xml:space="preserve">Banner </w:t>
                                        </w:r>
                                      </w:p>
                                      <w:p w:rsidR="00AF4784" w:rsidRDefault="00AF4784" w:rsidP="00AF4784">
                                        <w:pPr>
                                          <w:pStyle w:val="ListParagraph"/>
                                          <w:numPr>
                                            <w:ilvl w:val="0"/>
                                            <w:numId w:val="26"/>
                                          </w:numPr>
                                          <w:pBdr>
                                            <w:bottom w:val="single" w:sz="6" w:space="1" w:color="auto"/>
                                          </w:pBdr>
                                          <w:tabs>
                                            <w:tab w:val="left" w:pos="9360"/>
                                          </w:tabs>
                                          <w:ind w:right="-360"/>
                                          <w:jc w:val="both"/>
                                          <w:rPr>
                                            <w:rFonts w:ascii="Times New Roman" w:hAnsi="Times New Roman" w:cs="Times New Roman"/>
                                            <w:b/>
                                            <w:color w:val="F79646" w:themeColor="accent6"/>
                                            <w:sz w:val="18"/>
                                            <w:szCs w:val="28"/>
                                          </w:rPr>
                                        </w:pPr>
                                        <w:r w:rsidRPr="00F1310F">
                                          <w:rPr>
                                            <w:rFonts w:ascii="Times New Roman" w:hAnsi="Times New Roman" w:cs="Times New Roman"/>
                                            <w:b/>
                                            <w:color w:val="F79646" w:themeColor="accent6"/>
                                            <w:sz w:val="18"/>
                                            <w:szCs w:val="28"/>
                                          </w:rPr>
                                          <w:t>Add on concepts (Management idea submission )</w:t>
                                        </w:r>
                                      </w:p>
                                      <w:p w:rsidR="00AF4784" w:rsidRPr="00F1310F" w:rsidRDefault="00AF4784" w:rsidP="00770564">
                                        <w:pPr>
                                          <w:pStyle w:val="ListParagraph"/>
                                          <w:tabs>
                                            <w:tab w:val="left" w:pos="9360"/>
                                          </w:tabs>
                                          <w:ind w:left="780" w:right="-360"/>
                                          <w:rPr>
                                            <w:rFonts w:ascii="Times New Roman" w:hAnsi="Times New Roman" w:cs="Times New Roman"/>
                                            <w:b/>
                                            <w:i/>
                                            <w:color w:val="F79646" w:themeColor="accent6"/>
                                            <w:sz w:val="20"/>
                                            <w:szCs w:val="28"/>
                                          </w:rPr>
                                        </w:pPr>
                                        <w:r>
                                          <w:rPr>
                                            <w:rFonts w:ascii="Times New Roman" w:hAnsi="Times New Roman" w:cs="Times New Roman"/>
                                            <w:b/>
                                            <w:i/>
                                            <w:color w:val="F79646" w:themeColor="accent6"/>
                                            <w:sz w:val="20"/>
                                            <w:szCs w:val="28"/>
                                          </w:rPr>
                                          <w:t xml:space="preserve">                                                    </w:t>
                                        </w:r>
                                        <w:r w:rsidRPr="00F1310F">
                                          <w:rPr>
                                            <w:rFonts w:ascii="Times New Roman" w:hAnsi="Times New Roman" w:cs="Times New Roman"/>
                                            <w:b/>
                                            <w:i/>
                                            <w:color w:val="F79646" w:themeColor="accent6"/>
                                            <w:sz w:val="24"/>
                                            <w:szCs w:val="28"/>
                                          </w:rPr>
                                          <w:t>Package 3</w:t>
                                        </w:r>
                                      </w:p>
                                      <w:p w:rsidR="00AF4784" w:rsidRPr="00F1310F" w:rsidRDefault="00AF4784" w:rsidP="00770564">
                                        <w:pPr>
                                          <w:tabs>
                                            <w:tab w:val="left" w:pos="9360"/>
                                          </w:tabs>
                                          <w:ind w:right="-360"/>
                                          <w:jc w:val="both"/>
                                          <w:rPr>
                                            <w:rFonts w:ascii="Times New Roman" w:hAnsi="Times New Roman" w:cs="Times New Roman"/>
                                            <w:b/>
                                            <w:color w:val="F79646" w:themeColor="accent6"/>
                                            <w:sz w:val="18"/>
                                            <w:szCs w:val="28"/>
                                          </w:rPr>
                                        </w:pPr>
                                        <w:r w:rsidRPr="00F1310F">
                                          <w:rPr>
                                            <w:rFonts w:ascii="Times New Roman" w:hAnsi="Times New Roman" w:cs="Times New Roman"/>
                                            <w:b/>
                                            <w:color w:val="F79646" w:themeColor="accent6"/>
                                            <w:sz w:val="18"/>
                                            <w:szCs w:val="28"/>
                                          </w:rPr>
                                          <w:t>We have some other add on proposals for further enhancement of your business. Which includes-</w:t>
                                        </w:r>
                                      </w:p>
                                      <w:p w:rsidR="00AF4784" w:rsidRPr="00F1310F" w:rsidRDefault="00AF4784" w:rsidP="00AF4784">
                                        <w:pPr>
                                          <w:pStyle w:val="ListParagraph"/>
                                          <w:numPr>
                                            <w:ilvl w:val="0"/>
                                            <w:numId w:val="27"/>
                                          </w:numPr>
                                          <w:tabs>
                                            <w:tab w:val="left" w:pos="9360"/>
                                          </w:tabs>
                                          <w:ind w:right="-360"/>
                                          <w:jc w:val="both"/>
                                          <w:rPr>
                                            <w:rFonts w:ascii="Times New Roman" w:hAnsi="Times New Roman" w:cs="Times New Roman"/>
                                            <w:b/>
                                            <w:color w:val="F79646" w:themeColor="accent6"/>
                                            <w:sz w:val="18"/>
                                            <w:szCs w:val="28"/>
                                          </w:rPr>
                                        </w:pPr>
                                        <w:r w:rsidRPr="00F1310F">
                                          <w:rPr>
                                            <w:rFonts w:ascii="Times New Roman" w:hAnsi="Times New Roman" w:cs="Times New Roman"/>
                                            <w:b/>
                                            <w:color w:val="F79646" w:themeColor="accent6"/>
                                            <w:sz w:val="18"/>
                                            <w:szCs w:val="28"/>
                                          </w:rPr>
                                          <w:t>Biometric ID cards</w:t>
                                        </w:r>
                                      </w:p>
                                      <w:p w:rsidR="00AF4784" w:rsidRPr="00F1310F" w:rsidRDefault="00AF4784" w:rsidP="00AF4784">
                                        <w:pPr>
                                          <w:pStyle w:val="ListParagraph"/>
                                          <w:numPr>
                                            <w:ilvl w:val="0"/>
                                            <w:numId w:val="27"/>
                                          </w:numPr>
                                          <w:tabs>
                                            <w:tab w:val="left" w:pos="9360"/>
                                          </w:tabs>
                                          <w:ind w:right="-360"/>
                                          <w:jc w:val="both"/>
                                          <w:rPr>
                                            <w:rFonts w:ascii="Times New Roman" w:hAnsi="Times New Roman" w:cs="Times New Roman"/>
                                            <w:b/>
                                            <w:color w:val="F79646" w:themeColor="accent6"/>
                                            <w:sz w:val="18"/>
                                            <w:szCs w:val="28"/>
                                          </w:rPr>
                                        </w:pPr>
                                        <w:r w:rsidRPr="00F1310F">
                                          <w:rPr>
                                            <w:rFonts w:ascii="Times New Roman" w:hAnsi="Times New Roman" w:cs="Times New Roman"/>
                                            <w:b/>
                                            <w:color w:val="F79646" w:themeColor="accent6"/>
                                            <w:sz w:val="18"/>
                                            <w:szCs w:val="28"/>
                                          </w:rPr>
                                          <w:t>Attendance software</w:t>
                                        </w:r>
                                      </w:p>
                                      <w:p w:rsidR="00AF4784" w:rsidRPr="00F1310F" w:rsidRDefault="00AF4784" w:rsidP="00AF4784">
                                        <w:pPr>
                                          <w:pStyle w:val="ListParagraph"/>
                                          <w:numPr>
                                            <w:ilvl w:val="0"/>
                                            <w:numId w:val="27"/>
                                          </w:numPr>
                                          <w:tabs>
                                            <w:tab w:val="left" w:pos="9360"/>
                                          </w:tabs>
                                          <w:ind w:right="-360"/>
                                          <w:jc w:val="both"/>
                                          <w:rPr>
                                            <w:rFonts w:ascii="Times New Roman" w:hAnsi="Times New Roman" w:cs="Times New Roman"/>
                                            <w:b/>
                                            <w:color w:val="F79646" w:themeColor="accent6"/>
                                            <w:sz w:val="18"/>
                                            <w:szCs w:val="28"/>
                                          </w:rPr>
                                        </w:pPr>
                                        <w:r w:rsidRPr="00F1310F">
                                          <w:rPr>
                                            <w:rFonts w:ascii="Times New Roman" w:hAnsi="Times New Roman" w:cs="Times New Roman"/>
                                            <w:b/>
                                            <w:color w:val="F79646" w:themeColor="accent6"/>
                                            <w:sz w:val="18"/>
                                            <w:szCs w:val="28"/>
                                          </w:rPr>
                                          <w:t>Attendance machine</w:t>
                                        </w:r>
                                      </w:p>
                                      <w:p w:rsidR="00AF4784" w:rsidRPr="00F1310F" w:rsidRDefault="00AF4784" w:rsidP="00AF4784">
                                        <w:pPr>
                                          <w:pStyle w:val="ListParagraph"/>
                                          <w:numPr>
                                            <w:ilvl w:val="0"/>
                                            <w:numId w:val="27"/>
                                          </w:numPr>
                                          <w:tabs>
                                            <w:tab w:val="left" w:pos="9360"/>
                                          </w:tabs>
                                          <w:ind w:right="-360"/>
                                          <w:jc w:val="both"/>
                                          <w:rPr>
                                            <w:rFonts w:ascii="Times New Roman" w:hAnsi="Times New Roman" w:cs="Times New Roman"/>
                                            <w:b/>
                                            <w:color w:val="F79646" w:themeColor="accent6"/>
                                            <w:sz w:val="18"/>
                                            <w:szCs w:val="28"/>
                                          </w:rPr>
                                        </w:pPr>
                                        <w:r w:rsidRPr="00F1310F">
                                          <w:rPr>
                                            <w:rFonts w:ascii="Times New Roman" w:hAnsi="Times New Roman" w:cs="Times New Roman"/>
                                            <w:b/>
                                            <w:color w:val="F79646" w:themeColor="accent6"/>
                                            <w:sz w:val="18"/>
                                            <w:szCs w:val="28"/>
                                          </w:rPr>
                                          <w:t>Security alarm system</w:t>
                                        </w:r>
                                      </w:p>
                                      <w:p w:rsidR="00AF4784" w:rsidRPr="00F1310F" w:rsidRDefault="00AF4784" w:rsidP="00AF4784">
                                        <w:pPr>
                                          <w:pStyle w:val="ListParagraph"/>
                                          <w:numPr>
                                            <w:ilvl w:val="0"/>
                                            <w:numId w:val="27"/>
                                          </w:numPr>
                                          <w:tabs>
                                            <w:tab w:val="left" w:pos="9360"/>
                                          </w:tabs>
                                          <w:ind w:right="-360"/>
                                          <w:jc w:val="both"/>
                                          <w:rPr>
                                            <w:rFonts w:ascii="Times New Roman" w:hAnsi="Times New Roman" w:cs="Times New Roman"/>
                                            <w:b/>
                                            <w:color w:val="F79646" w:themeColor="accent6"/>
                                            <w:sz w:val="18"/>
                                            <w:szCs w:val="28"/>
                                          </w:rPr>
                                        </w:pPr>
                                        <w:r w:rsidRPr="00F1310F">
                                          <w:rPr>
                                            <w:rFonts w:ascii="Times New Roman" w:hAnsi="Times New Roman" w:cs="Times New Roman"/>
                                            <w:b/>
                                            <w:color w:val="F79646" w:themeColor="accent6"/>
                                            <w:sz w:val="18"/>
                                            <w:szCs w:val="28"/>
                                          </w:rPr>
                                          <w:t>ERP</w:t>
                                        </w:r>
                                      </w:p>
                                      <w:p w:rsidR="00AF4784" w:rsidRPr="00F1310F" w:rsidRDefault="00AF4784" w:rsidP="00AF4784">
                                        <w:pPr>
                                          <w:pStyle w:val="ListParagraph"/>
                                          <w:numPr>
                                            <w:ilvl w:val="0"/>
                                            <w:numId w:val="27"/>
                                          </w:numPr>
                                          <w:tabs>
                                            <w:tab w:val="left" w:pos="9360"/>
                                          </w:tabs>
                                          <w:ind w:right="-360"/>
                                          <w:jc w:val="both"/>
                                          <w:rPr>
                                            <w:rFonts w:ascii="Times New Roman" w:hAnsi="Times New Roman" w:cs="Times New Roman"/>
                                            <w:b/>
                                            <w:color w:val="F79646" w:themeColor="accent6"/>
                                            <w:sz w:val="18"/>
                                            <w:szCs w:val="28"/>
                                          </w:rPr>
                                        </w:pPr>
                                        <w:r w:rsidRPr="00F1310F">
                                          <w:rPr>
                                            <w:rFonts w:ascii="Times New Roman" w:hAnsi="Times New Roman" w:cs="Times New Roman"/>
                                            <w:b/>
                                            <w:color w:val="F79646" w:themeColor="accent6"/>
                                            <w:sz w:val="18"/>
                                            <w:szCs w:val="28"/>
                                          </w:rPr>
                                          <w:t>Franchisee management</w:t>
                                        </w:r>
                                      </w:p>
                                      <w:p w:rsidR="00AF4784" w:rsidRPr="00F1310F" w:rsidRDefault="00AF4784" w:rsidP="00AF4784">
                                        <w:pPr>
                                          <w:pStyle w:val="ListParagraph"/>
                                          <w:numPr>
                                            <w:ilvl w:val="0"/>
                                            <w:numId w:val="27"/>
                                          </w:numPr>
                                          <w:tabs>
                                            <w:tab w:val="left" w:pos="9360"/>
                                          </w:tabs>
                                          <w:ind w:right="-360"/>
                                          <w:jc w:val="both"/>
                                          <w:rPr>
                                            <w:rFonts w:ascii="Times New Roman" w:hAnsi="Times New Roman" w:cs="Times New Roman"/>
                                            <w:b/>
                                            <w:color w:val="F79646" w:themeColor="accent6"/>
                                            <w:sz w:val="18"/>
                                            <w:szCs w:val="28"/>
                                          </w:rPr>
                                        </w:pPr>
                                        <w:r w:rsidRPr="00F1310F">
                                          <w:rPr>
                                            <w:rFonts w:ascii="Times New Roman" w:hAnsi="Times New Roman" w:cs="Times New Roman"/>
                                            <w:b/>
                                            <w:color w:val="F79646" w:themeColor="accent6"/>
                                            <w:sz w:val="18"/>
                                            <w:szCs w:val="28"/>
                                          </w:rPr>
                                          <w:t>Online portals</w:t>
                                        </w:r>
                                      </w:p>
                                      <w:p w:rsidR="00AF4784" w:rsidRPr="00F1310F" w:rsidRDefault="00AF4784" w:rsidP="00AF4784">
                                        <w:pPr>
                                          <w:pStyle w:val="ListParagraph"/>
                                          <w:numPr>
                                            <w:ilvl w:val="0"/>
                                            <w:numId w:val="27"/>
                                          </w:numPr>
                                          <w:tabs>
                                            <w:tab w:val="left" w:pos="9360"/>
                                          </w:tabs>
                                          <w:ind w:right="-360"/>
                                          <w:jc w:val="both"/>
                                          <w:rPr>
                                            <w:rFonts w:ascii="Times New Roman" w:hAnsi="Times New Roman" w:cs="Times New Roman"/>
                                            <w:b/>
                                            <w:color w:val="F79646" w:themeColor="accent6"/>
                                            <w:sz w:val="18"/>
                                            <w:szCs w:val="28"/>
                                          </w:rPr>
                                        </w:pPr>
                                        <w:r w:rsidRPr="00F1310F">
                                          <w:rPr>
                                            <w:rFonts w:ascii="Times New Roman" w:hAnsi="Times New Roman" w:cs="Times New Roman"/>
                                            <w:b/>
                                            <w:color w:val="F79646" w:themeColor="accent6"/>
                                            <w:sz w:val="18"/>
                                            <w:szCs w:val="28"/>
                                          </w:rPr>
                                          <w:t>Server management</w:t>
                                        </w:r>
                                      </w:p>
                                      <w:p w:rsidR="00AF4784" w:rsidRDefault="00AF4784" w:rsidP="00AF4784">
                                        <w:pPr>
                                          <w:pStyle w:val="ListParagraph"/>
                                          <w:numPr>
                                            <w:ilvl w:val="0"/>
                                            <w:numId w:val="27"/>
                                          </w:numPr>
                                          <w:tabs>
                                            <w:tab w:val="left" w:pos="9360"/>
                                          </w:tabs>
                                          <w:ind w:right="-360"/>
                                          <w:jc w:val="both"/>
                                          <w:rPr>
                                            <w:rFonts w:ascii="Times New Roman" w:hAnsi="Times New Roman" w:cs="Times New Roman"/>
                                            <w:b/>
                                            <w:color w:val="F79646" w:themeColor="accent6"/>
                                            <w:sz w:val="18"/>
                                            <w:szCs w:val="28"/>
                                          </w:rPr>
                                        </w:pPr>
                                        <w:r w:rsidRPr="00F1310F">
                                          <w:rPr>
                                            <w:rFonts w:ascii="Times New Roman" w:hAnsi="Times New Roman" w:cs="Times New Roman"/>
                                            <w:b/>
                                            <w:color w:val="F79646" w:themeColor="accent6"/>
                                            <w:sz w:val="18"/>
                                            <w:szCs w:val="28"/>
                                          </w:rPr>
                                          <w:t>Video-door phone</w:t>
                                        </w:r>
                                      </w:p>
                                      <w:p w:rsidR="00AF4784" w:rsidRPr="00F1310F" w:rsidRDefault="00AF4784" w:rsidP="00AF4784">
                                        <w:pPr>
                                          <w:pStyle w:val="ListParagraph"/>
                                          <w:numPr>
                                            <w:ilvl w:val="0"/>
                                            <w:numId w:val="27"/>
                                          </w:numPr>
                                          <w:tabs>
                                            <w:tab w:val="left" w:pos="9360"/>
                                          </w:tabs>
                                          <w:ind w:right="-360"/>
                                          <w:jc w:val="both"/>
                                          <w:rPr>
                                            <w:rFonts w:ascii="Times New Roman" w:hAnsi="Times New Roman" w:cs="Times New Roman"/>
                                            <w:b/>
                                            <w:color w:val="F79646" w:themeColor="accent6"/>
                                            <w:sz w:val="18"/>
                                            <w:szCs w:val="28"/>
                                          </w:rPr>
                                        </w:pPr>
                                        <w:r w:rsidRPr="00F1310F">
                                          <w:rPr>
                                            <w:rFonts w:ascii="Times New Roman" w:hAnsi="Times New Roman" w:cs="Times New Roman"/>
                                            <w:b/>
                                            <w:color w:val="F79646" w:themeColor="accent6"/>
                                            <w:sz w:val="18"/>
                                            <w:szCs w:val="28"/>
                                          </w:rPr>
                                          <w:t>Conferencing</w:t>
                                        </w:r>
                                      </w:p>
                                      <w:p w:rsidR="00AF4784" w:rsidRDefault="00AF4784" w:rsidP="00770564">
                                        <w:pPr>
                                          <w:spacing w:after="0" w:line="240" w:lineRule="auto"/>
                                          <w:rPr>
                                            <w:rFonts w:ascii="Verdana" w:eastAsia="Times New Roman" w:hAnsi="Verdana" w:cs="Times New Roman"/>
                                            <w:b/>
                                            <w:bCs/>
                                            <w:color w:val="AA8835"/>
                                            <w:sz w:val="15"/>
                                            <w:szCs w:val="15"/>
                                          </w:rPr>
                                        </w:pPr>
                                      </w:p>
                                      <w:p w:rsidR="00AF4784" w:rsidRPr="003A03F4" w:rsidRDefault="00AF4784" w:rsidP="00770564">
                                        <w:pPr>
                                          <w:spacing w:after="0" w:line="240" w:lineRule="auto"/>
                                          <w:rPr>
                                            <w:rFonts w:ascii="Verdana" w:eastAsia="Times New Roman" w:hAnsi="Verdana" w:cs="Times New Roman"/>
                                            <w:sz w:val="17"/>
                                            <w:szCs w:val="17"/>
                                          </w:rPr>
                                        </w:pPr>
                                      </w:p>
                                    </w:tc>
                                  </w:tr>
                                </w:tbl>
                                <w:p w:rsidR="00AF4784" w:rsidRPr="003A03F4" w:rsidRDefault="00AF4784" w:rsidP="00770564">
                                  <w:pPr>
                                    <w:spacing w:after="0" w:line="240" w:lineRule="auto"/>
                                    <w:rPr>
                                      <w:rFonts w:ascii="Times New Roman" w:eastAsia="Times New Roman" w:hAnsi="Times New Roman" w:cs="Times New Roman"/>
                                      <w:sz w:val="24"/>
                                      <w:szCs w:val="24"/>
                                    </w:rPr>
                                  </w:pPr>
                                </w:p>
                              </w:tc>
                            </w:tr>
                            <w:tr w:rsidR="00AF4784" w:rsidRPr="003A03F4" w:rsidTr="00770564">
                              <w:trPr>
                                <w:tblCellSpacing w:w="0" w:type="dxa"/>
                              </w:trPr>
                              <w:tc>
                                <w:tcPr>
                                  <w:tcW w:w="7965" w:type="dxa"/>
                                  <w:vAlign w:val="center"/>
                                  <w:hideMark/>
                                </w:tcPr>
                                <w:p w:rsidR="00AF4784" w:rsidRPr="003A03F4" w:rsidRDefault="00AF4784" w:rsidP="00770564">
                                  <w:pPr>
                                    <w:spacing w:after="0" w:line="240" w:lineRule="auto"/>
                                    <w:rPr>
                                      <w:rFonts w:ascii="Times New Roman" w:eastAsia="Times New Roman" w:hAnsi="Times New Roman" w:cs="Times New Roman"/>
                                      <w:sz w:val="24"/>
                                      <w:szCs w:val="24"/>
                                    </w:rPr>
                                  </w:pPr>
                                </w:p>
                              </w:tc>
                            </w:tr>
                            <w:tr w:rsidR="00AF4784" w:rsidRPr="003A03F4" w:rsidTr="00770564">
                              <w:trPr>
                                <w:tblCellSpacing w:w="0" w:type="dxa"/>
                              </w:trPr>
                              <w:tc>
                                <w:tcPr>
                                  <w:tcW w:w="7965" w:type="dxa"/>
                                  <w:vAlign w:val="center"/>
                                  <w:hideMark/>
                                </w:tcPr>
                                <w:p w:rsidR="00AF4784" w:rsidRPr="003A03F4" w:rsidRDefault="00AF4784" w:rsidP="00770564">
                                  <w:pPr>
                                    <w:spacing w:after="0" w:line="240" w:lineRule="auto"/>
                                    <w:outlineLvl w:val="0"/>
                                    <w:rPr>
                                      <w:rFonts w:ascii="Verdana" w:eastAsia="Times New Roman" w:hAnsi="Verdana" w:cs="Times New Roman"/>
                                      <w:b/>
                                      <w:bCs/>
                                      <w:color w:val="AA8835"/>
                                      <w:kern w:val="36"/>
                                      <w:sz w:val="15"/>
                                      <w:szCs w:val="15"/>
                                    </w:rPr>
                                  </w:pPr>
                                  <w:r w:rsidRPr="003A03F4">
                                    <w:rPr>
                                      <w:rFonts w:ascii="Verdana" w:eastAsia="Times New Roman" w:hAnsi="Verdana" w:cs="Times New Roman"/>
                                      <w:b/>
                                      <w:bCs/>
                                      <w:color w:val="AA8835"/>
                                      <w:kern w:val="36"/>
                                      <w:sz w:val="15"/>
                                      <w:szCs w:val="15"/>
                                    </w:rPr>
                                    <w:t>Corporate Identity Design Development</w:t>
                                  </w:r>
                                  <w:r>
                                    <w:rPr>
                                      <w:rFonts w:ascii="Verdana" w:eastAsia="Times New Roman" w:hAnsi="Verdana" w:cs="Times New Roman"/>
                                      <w:b/>
                                      <w:bCs/>
                                      <w:color w:val="AA8835"/>
                                      <w:kern w:val="36"/>
                                      <w:sz w:val="15"/>
                                      <w:szCs w:val="15"/>
                                    </w:rPr>
                                    <w:t xml:space="preserve"> India</w:t>
                                  </w:r>
                                </w:p>
                              </w:tc>
                            </w:tr>
                          </w:tbl>
                          <w:p w:rsidR="00AF4784" w:rsidRPr="003A03F4" w:rsidRDefault="00AF4784" w:rsidP="00770564">
                            <w:pPr>
                              <w:spacing w:after="0" w:line="240" w:lineRule="auto"/>
                              <w:rPr>
                                <w:rFonts w:ascii="Times New Roman" w:eastAsia="Times New Roman" w:hAnsi="Times New Roman" w:cs="Times New Roman"/>
                                <w:sz w:val="24"/>
                                <w:szCs w:val="24"/>
                              </w:rPr>
                            </w:pPr>
                          </w:p>
                        </w:tc>
                        <w:tc>
                          <w:tcPr>
                            <w:tcW w:w="15" w:type="dxa"/>
                            <w:hideMark/>
                          </w:tcPr>
                          <w:p w:rsidR="00AF4784" w:rsidRPr="003A03F4" w:rsidRDefault="00AF4784" w:rsidP="0077056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3350" cy="7600950"/>
                                  <wp:effectExtent l="19050" t="0" r="0" b="0"/>
                                  <wp:docPr id="14" name="Picture 14" descr="http://www.icreon.com/images/dot_light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icreon.com/images/dot_lightblue.gif"/>
                                          <pic:cNvPicPr>
                                            <a:picLocks noChangeAspect="1" noChangeArrowheads="1"/>
                                          </pic:cNvPicPr>
                                        </pic:nvPicPr>
                                        <pic:blipFill>
                                          <a:blip r:embed="rId8"/>
                                          <a:srcRect/>
                                          <a:stretch>
                                            <a:fillRect/>
                                          </a:stretch>
                                        </pic:blipFill>
                                        <pic:spPr bwMode="auto">
                                          <a:xfrm flipH="1">
                                            <a:off x="0" y="0"/>
                                            <a:ext cx="134017" cy="7638955"/>
                                          </a:xfrm>
                                          <a:prstGeom prst="rect">
                                            <a:avLst/>
                                          </a:prstGeom>
                                          <a:noFill/>
                                          <a:ln w="9525">
                                            <a:noFill/>
                                            <a:miter lim="800000"/>
                                            <a:headEnd/>
                                            <a:tailEnd/>
                                          </a:ln>
                                        </pic:spPr>
                                      </pic:pic>
                                    </a:graphicData>
                                  </a:graphic>
                                </wp:inline>
                              </w:drawing>
                            </w:r>
                          </w:p>
                        </w:tc>
                      </w:tr>
                    </w:tbl>
                    <w:p w:rsidR="00AF4784" w:rsidRPr="003A03F4" w:rsidRDefault="00AF4784" w:rsidP="00770564">
                      <w:pPr>
                        <w:spacing w:after="0" w:line="240" w:lineRule="auto"/>
                        <w:rPr>
                          <w:rFonts w:ascii="Times New Roman" w:eastAsia="Times New Roman" w:hAnsi="Times New Roman" w:cs="Times New Roman"/>
                          <w:sz w:val="24"/>
                          <w:szCs w:val="24"/>
                        </w:rPr>
                      </w:pPr>
                    </w:p>
                  </w:tc>
                </w:tr>
              </w:tbl>
              <w:p w:rsidR="00AF4784" w:rsidRPr="003A03F4" w:rsidRDefault="00AF4784" w:rsidP="00770564">
                <w:pPr>
                  <w:spacing w:after="0" w:line="240" w:lineRule="auto"/>
                  <w:rPr>
                    <w:rFonts w:ascii="Times New Roman" w:eastAsia="Times New Roman" w:hAnsi="Times New Roman" w:cs="Times New Roman"/>
                    <w:sz w:val="24"/>
                    <w:szCs w:val="24"/>
                  </w:rPr>
                </w:pPr>
              </w:p>
            </w:tc>
            <w:tc>
              <w:tcPr>
                <w:tcW w:w="20" w:type="dxa"/>
                <w:hideMark/>
              </w:tcPr>
              <w:p w:rsidR="00AF4784" w:rsidRPr="003A03F4" w:rsidRDefault="00AF4784" w:rsidP="00770564">
                <w:pPr>
                  <w:pBdr>
                    <w:top w:val="single" w:sz="6" w:space="1" w:color="auto"/>
                  </w:pBdr>
                  <w:spacing w:after="0" w:line="240" w:lineRule="auto"/>
                  <w:jc w:val="center"/>
                  <w:rPr>
                    <w:rFonts w:ascii="Arial" w:eastAsia="Times New Roman" w:hAnsi="Arial" w:cs="Arial"/>
                    <w:vanish/>
                    <w:sz w:val="16"/>
                    <w:szCs w:val="16"/>
                  </w:rPr>
                </w:pPr>
              </w:p>
            </w:tc>
          </w:tr>
        </w:tbl>
        <w:p w:rsidR="00AF4784" w:rsidRDefault="00AF4784"/>
        <w:p w:rsidR="00A65B7E" w:rsidRDefault="00AF4784">
          <w:r>
            <w:t xml:space="preserve">    </w:t>
          </w:r>
        </w:p>
        <w:p w:rsidR="005A5508" w:rsidRDefault="00AF4784">
          <w:r w:rsidRPr="00AF4784">
            <w:rPr>
              <w:b/>
            </w:rPr>
            <w:t>FAQ</w:t>
          </w:r>
          <w:r>
            <w:rPr>
              <w:b/>
            </w:rPr>
            <w:t xml:space="preserve"> </w:t>
          </w:r>
        </w:p>
      </w:sdtContent>
    </w:sdt>
    <w:p w:rsidR="00CE1E37" w:rsidRPr="00CE1E37" w:rsidRDefault="00CE1E37" w:rsidP="00CE1E37">
      <w:pPr>
        <w:shd w:val="clear" w:color="auto" w:fill="DDE0EE"/>
        <w:spacing w:after="240" w:line="312" w:lineRule="atLeast"/>
        <w:ind w:left="240" w:right="240"/>
        <w:outlineLvl w:val="3"/>
        <w:rPr>
          <w:rFonts w:ascii="Arial" w:eastAsia="Times New Roman" w:hAnsi="Arial" w:cs="Arial"/>
          <w:b/>
          <w:bCs/>
          <w:color w:val="333355"/>
          <w:sz w:val="18"/>
          <w:szCs w:val="18"/>
        </w:rPr>
      </w:pPr>
      <w:r w:rsidRPr="00CE1E37">
        <w:rPr>
          <w:rFonts w:ascii="Arial" w:eastAsia="Times New Roman" w:hAnsi="Arial" w:cs="Arial"/>
          <w:b/>
          <w:bCs/>
          <w:color w:val="333355"/>
          <w:sz w:val="18"/>
          <w:szCs w:val="18"/>
        </w:rPr>
        <w:lastRenderedPageBreak/>
        <w:t xml:space="preserve">1. What is ISO? </w:t>
      </w:r>
    </w:p>
    <w:p w:rsidR="00CE1E37" w:rsidRPr="00CE1E37" w:rsidRDefault="00CE1E37" w:rsidP="00CE1E37">
      <w:pPr>
        <w:shd w:val="clear" w:color="auto" w:fill="FFFFFF"/>
        <w:spacing w:after="240" w:line="312" w:lineRule="atLeast"/>
        <w:ind w:left="360" w:right="360"/>
        <w:rPr>
          <w:rFonts w:ascii="Arial" w:eastAsia="Times New Roman" w:hAnsi="Arial" w:cs="Arial"/>
          <w:color w:val="333355"/>
          <w:sz w:val="18"/>
          <w:szCs w:val="18"/>
        </w:rPr>
      </w:pPr>
      <w:r w:rsidRPr="00CE1E37">
        <w:rPr>
          <w:rFonts w:ascii="Arial" w:eastAsia="Times New Roman" w:hAnsi="Arial" w:cs="Arial"/>
          <w:color w:val="333355"/>
          <w:sz w:val="18"/>
          <w:szCs w:val="18"/>
        </w:rPr>
        <w:t xml:space="preserve">The International Organization for Standardization (ISO) was established in 1947 and is (currently) an association of 162 members, which each represent their own country. ISO employs a system of Technical Committees, Sub-committees and Working Groups to develop International Standards. Besides the National Standards Bodies, ISO permits other international organizations that develop standards to participate in its work, by accepting them as Liaison members. ISO works in accordance with an agreed set of rules of procedure, the </w:t>
      </w:r>
      <w:r w:rsidRPr="00CE1E37">
        <w:rPr>
          <w:rFonts w:ascii="Arial" w:eastAsia="Times New Roman" w:hAnsi="Arial" w:cs="Arial"/>
          <w:i/>
          <w:iCs/>
          <w:color w:val="333355"/>
          <w:sz w:val="18"/>
        </w:rPr>
        <w:t>ISO/IEC Directives</w:t>
      </w:r>
      <w:r w:rsidRPr="00CE1E37">
        <w:rPr>
          <w:rFonts w:ascii="Arial" w:eastAsia="Times New Roman" w:hAnsi="Arial" w:cs="Arial"/>
          <w:color w:val="333355"/>
          <w:sz w:val="18"/>
          <w:szCs w:val="18"/>
        </w:rPr>
        <w:t xml:space="preserve">, which also include requirements on the presentation of standards. </w:t>
      </w:r>
    </w:p>
    <w:p w:rsidR="00CE1E37" w:rsidRPr="00CE1E37" w:rsidRDefault="00CE1E37" w:rsidP="00CE1E37">
      <w:pPr>
        <w:shd w:val="clear" w:color="auto" w:fill="DDE0EE"/>
        <w:spacing w:after="240" w:line="312" w:lineRule="atLeast"/>
        <w:ind w:left="240" w:right="240"/>
        <w:outlineLvl w:val="3"/>
        <w:rPr>
          <w:rFonts w:ascii="Arial" w:eastAsia="Times New Roman" w:hAnsi="Arial" w:cs="Arial"/>
          <w:b/>
          <w:bCs/>
          <w:color w:val="333355"/>
          <w:sz w:val="18"/>
          <w:szCs w:val="18"/>
        </w:rPr>
      </w:pPr>
      <w:r w:rsidRPr="00CE1E37">
        <w:rPr>
          <w:rFonts w:ascii="Arial" w:eastAsia="Times New Roman" w:hAnsi="Arial" w:cs="Arial"/>
          <w:b/>
          <w:bCs/>
          <w:color w:val="333355"/>
          <w:sz w:val="18"/>
          <w:szCs w:val="18"/>
        </w:rPr>
        <w:t xml:space="preserve">2. Who are the National Standards Bodies, and who represents my country at ISO? </w:t>
      </w:r>
    </w:p>
    <w:p w:rsidR="00CE1E37" w:rsidRDefault="00CE1E37" w:rsidP="00CE1E37">
      <w:pPr>
        <w:shd w:val="clear" w:color="auto" w:fill="FFFFFF"/>
        <w:spacing w:after="240" w:line="312" w:lineRule="atLeast"/>
        <w:ind w:left="360" w:right="360"/>
        <w:rPr>
          <w:rFonts w:ascii="Arial" w:hAnsi="Arial" w:cs="Arial"/>
          <w:color w:val="333355"/>
          <w:sz w:val="18"/>
          <w:szCs w:val="18"/>
        </w:rPr>
      </w:pPr>
      <w:r>
        <w:rPr>
          <w:rFonts w:ascii="Arial" w:hAnsi="Arial" w:cs="Arial"/>
          <w:color w:val="333355"/>
          <w:sz w:val="18"/>
          <w:szCs w:val="18"/>
        </w:rPr>
        <w:t>Bureau of Indian Standards</w:t>
      </w:r>
      <w:r>
        <w:rPr>
          <w:rFonts w:ascii="Arial" w:hAnsi="Arial" w:cs="Arial"/>
          <w:color w:val="333355"/>
          <w:sz w:val="18"/>
          <w:szCs w:val="18"/>
        </w:rPr>
        <w:br/>
        <w:t>Manak Bhavan</w:t>
      </w:r>
      <w:r>
        <w:rPr>
          <w:rFonts w:ascii="Arial" w:hAnsi="Arial" w:cs="Arial"/>
          <w:color w:val="333355"/>
          <w:sz w:val="18"/>
          <w:szCs w:val="18"/>
        </w:rPr>
        <w:br/>
        <w:t>9 Bahadur Shah Zafar Marg</w:t>
      </w:r>
      <w:r>
        <w:rPr>
          <w:rFonts w:ascii="Arial" w:hAnsi="Arial" w:cs="Arial"/>
          <w:color w:val="333355"/>
          <w:sz w:val="18"/>
          <w:szCs w:val="18"/>
        </w:rPr>
        <w:br/>
      </w:r>
      <w:r>
        <w:rPr>
          <w:rStyle w:val="Strong"/>
          <w:rFonts w:ascii="Arial" w:hAnsi="Arial" w:cs="Arial"/>
          <w:color w:val="333355"/>
          <w:sz w:val="18"/>
          <w:szCs w:val="18"/>
        </w:rPr>
        <w:t>IN-New Delhi 110002</w:t>
      </w:r>
    </w:p>
    <w:p w:rsidR="00CE1E37" w:rsidRPr="00CE1E37" w:rsidRDefault="00CE1E37" w:rsidP="00CE1E37">
      <w:pPr>
        <w:shd w:val="clear" w:color="auto" w:fill="FFFFFF"/>
        <w:spacing w:after="240" w:line="312" w:lineRule="atLeast"/>
        <w:ind w:left="360" w:right="360"/>
        <w:rPr>
          <w:rFonts w:ascii="Arial" w:eastAsia="Times New Roman" w:hAnsi="Arial" w:cs="Arial"/>
          <w:color w:val="333355"/>
          <w:sz w:val="18"/>
          <w:szCs w:val="18"/>
        </w:rPr>
      </w:pPr>
      <w:r>
        <w:rPr>
          <w:rFonts w:ascii="Arial" w:hAnsi="Arial" w:cs="Arial"/>
          <w:color w:val="333355"/>
          <w:sz w:val="18"/>
          <w:szCs w:val="18"/>
        </w:rPr>
        <w:t>National standardization activity started in India in 1947 with the establishment of the Indian Standards Institution (ISI) as a society under the Societies Registration Act 1860, to prepare and promote the adoption of national standards. In 1952, the Institution was also given the responsibility of operating a certification marking scheme under an Act of Parliament.</w:t>
      </w:r>
    </w:p>
    <w:p w:rsidR="00CE1E37" w:rsidRPr="00CE1E37" w:rsidRDefault="00CE1E37" w:rsidP="00CE1E37">
      <w:pPr>
        <w:shd w:val="clear" w:color="auto" w:fill="DDE0EE"/>
        <w:spacing w:after="240" w:line="312" w:lineRule="atLeast"/>
        <w:ind w:left="240" w:right="240"/>
        <w:outlineLvl w:val="3"/>
        <w:rPr>
          <w:rFonts w:ascii="Arial" w:eastAsia="Times New Roman" w:hAnsi="Arial" w:cs="Arial"/>
          <w:b/>
          <w:bCs/>
          <w:color w:val="333355"/>
          <w:sz w:val="18"/>
          <w:szCs w:val="18"/>
        </w:rPr>
      </w:pPr>
      <w:r w:rsidRPr="00CE1E37">
        <w:rPr>
          <w:rFonts w:ascii="Arial" w:eastAsia="Times New Roman" w:hAnsi="Arial" w:cs="Arial"/>
          <w:b/>
          <w:bCs/>
          <w:color w:val="333355"/>
          <w:sz w:val="18"/>
          <w:szCs w:val="18"/>
        </w:rPr>
        <w:t xml:space="preserve">3. What are the ISO 9000 standards ? </w:t>
      </w:r>
    </w:p>
    <w:p w:rsidR="00CE1E37" w:rsidRPr="00CE1E37" w:rsidRDefault="00CE1E37" w:rsidP="00CE1E37">
      <w:pPr>
        <w:shd w:val="clear" w:color="auto" w:fill="FFFFFF"/>
        <w:spacing w:after="240" w:line="312" w:lineRule="atLeast"/>
        <w:ind w:left="360" w:right="360"/>
        <w:rPr>
          <w:rFonts w:ascii="Arial" w:eastAsia="Times New Roman" w:hAnsi="Arial" w:cs="Arial"/>
          <w:color w:val="333355"/>
          <w:sz w:val="18"/>
          <w:szCs w:val="18"/>
        </w:rPr>
      </w:pPr>
      <w:r w:rsidRPr="00CE1E37">
        <w:rPr>
          <w:rFonts w:ascii="Arial" w:eastAsia="Times New Roman" w:hAnsi="Arial" w:cs="Arial"/>
          <w:color w:val="333355"/>
          <w:sz w:val="18"/>
          <w:szCs w:val="18"/>
        </w:rPr>
        <w:t xml:space="preserve">The ISO 9000 standards are a collection of formal International Standards, Technical Specifications, Technical Reports, Handbooks and web based documents on Quality Management. There are approximately 25 documents in the collection altogether, with new or revised documents being developed on an ongoing basis. </w:t>
      </w:r>
    </w:p>
    <w:p w:rsidR="00CE1E37" w:rsidRPr="00CE1E37" w:rsidRDefault="00CE1E37" w:rsidP="00CE1E37">
      <w:pPr>
        <w:shd w:val="clear" w:color="auto" w:fill="FFFFFF"/>
        <w:spacing w:after="240" w:line="312" w:lineRule="atLeast"/>
        <w:ind w:left="360" w:right="360"/>
        <w:rPr>
          <w:rFonts w:ascii="Arial" w:eastAsia="Times New Roman" w:hAnsi="Arial" w:cs="Arial"/>
          <w:color w:val="333355"/>
          <w:sz w:val="18"/>
          <w:szCs w:val="18"/>
        </w:rPr>
      </w:pPr>
      <w:r w:rsidRPr="00CE1E37">
        <w:rPr>
          <w:rFonts w:ascii="Arial" w:eastAsia="Times New Roman" w:hAnsi="Arial" w:cs="Arial"/>
          <w:color w:val="333355"/>
          <w:sz w:val="18"/>
          <w:szCs w:val="18"/>
        </w:rPr>
        <w:t>(It should be noted that many of the International Standards in the ISO 9000 family are numbered in the ISO 10000 range.)</w:t>
      </w:r>
    </w:p>
    <w:p w:rsidR="00CE1E37" w:rsidRPr="00CE1E37" w:rsidRDefault="00CE1E37" w:rsidP="00CE1E37">
      <w:pPr>
        <w:shd w:val="clear" w:color="auto" w:fill="DDE0EE"/>
        <w:spacing w:after="240" w:line="312" w:lineRule="atLeast"/>
        <w:ind w:left="240" w:right="240"/>
        <w:outlineLvl w:val="3"/>
        <w:rPr>
          <w:rFonts w:ascii="Arial" w:eastAsia="Times New Roman" w:hAnsi="Arial" w:cs="Arial"/>
          <w:b/>
          <w:bCs/>
          <w:color w:val="333355"/>
          <w:sz w:val="18"/>
          <w:szCs w:val="18"/>
        </w:rPr>
      </w:pPr>
      <w:r w:rsidRPr="00CE1E37">
        <w:rPr>
          <w:rFonts w:ascii="Arial" w:eastAsia="Times New Roman" w:hAnsi="Arial" w:cs="Arial"/>
          <w:b/>
          <w:bCs/>
          <w:color w:val="333355"/>
          <w:sz w:val="18"/>
          <w:szCs w:val="18"/>
        </w:rPr>
        <w:t xml:space="preserve">4. Who is responsible for developing the ISO 9000 standards? </w:t>
      </w:r>
    </w:p>
    <w:p w:rsidR="00CE1E37" w:rsidRPr="00CE1E37" w:rsidRDefault="00CE1E37" w:rsidP="00CE1E37">
      <w:pPr>
        <w:shd w:val="clear" w:color="auto" w:fill="FFFFFF"/>
        <w:spacing w:after="240" w:line="312" w:lineRule="atLeast"/>
        <w:ind w:left="360" w:right="360"/>
        <w:rPr>
          <w:rFonts w:ascii="Arial" w:eastAsia="Times New Roman" w:hAnsi="Arial" w:cs="Arial"/>
          <w:color w:val="333355"/>
          <w:sz w:val="18"/>
          <w:szCs w:val="18"/>
        </w:rPr>
      </w:pPr>
      <w:r w:rsidRPr="00CE1E37">
        <w:rPr>
          <w:rFonts w:ascii="Arial" w:eastAsia="Times New Roman" w:hAnsi="Arial" w:cs="Arial"/>
          <w:color w:val="333355"/>
          <w:sz w:val="18"/>
          <w:szCs w:val="18"/>
        </w:rPr>
        <w:t xml:space="preserve">ISO Technical Committee (TC) number 176 (ISO/TC 176), and its Sub-committees, are responsible for the development of the standards. The work is conducted on the basis of "consensus" among quality and industry experts nominated by the National Standards Bodies, representing a wide range of interested parties. </w:t>
      </w:r>
    </w:p>
    <w:p w:rsidR="00CE1E37" w:rsidRPr="00CE1E37" w:rsidRDefault="005A5508" w:rsidP="00CE1E37">
      <w:pPr>
        <w:shd w:val="clear" w:color="auto" w:fill="DDE0EE"/>
        <w:spacing w:after="240" w:line="312" w:lineRule="atLeast"/>
        <w:ind w:left="240" w:right="240"/>
        <w:outlineLvl w:val="3"/>
        <w:rPr>
          <w:rFonts w:ascii="Arial" w:eastAsia="Times New Roman" w:hAnsi="Arial" w:cs="Arial"/>
          <w:b/>
          <w:bCs/>
          <w:color w:val="333355"/>
          <w:sz w:val="18"/>
          <w:szCs w:val="18"/>
        </w:rPr>
      </w:pPr>
      <w:r>
        <w:rPr>
          <w:rFonts w:ascii="Arial" w:eastAsia="Times New Roman" w:hAnsi="Arial" w:cs="Arial"/>
          <w:b/>
          <w:bCs/>
          <w:color w:val="333355"/>
          <w:sz w:val="18"/>
          <w:szCs w:val="18"/>
        </w:rPr>
        <w:t>5</w:t>
      </w:r>
      <w:r w:rsidR="00CE1E37" w:rsidRPr="00CE1E37">
        <w:rPr>
          <w:rFonts w:ascii="Arial" w:eastAsia="Times New Roman" w:hAnsi="Arial" w:cs="Arial"/>
          <w:b/>
          <w:bCs/>
          <w:color w:val="333355"/>
          <w:sz w:val="18"/>
          <w:szCs w:val="18"/>
        </w:rPr>
        <w:t xml:space="preserve">. Where can information be obtained on the ISO 9000 standards? </w:t>
      </w:r>
    </w:p>
    <w:p w:rsidR="00CE1E37" w:rsidRPr="00CE1E37" w:rsidRDefault="00CE1E37" w:rsidP="00CE1E37">
      <w:pPr>
        <w:shd w:val="clear" w:color="auto" w:fill="FFFFFF"/>
        <w:spacing w:after="240" w:line="312" w:lineRule="atLeast"/>
        <w:ind w:left="360" w:right="360"/>
        <w:rPr>
          <w:rFonts w:ascii="Arial" w:eastAsia="Times New Roman" w:hAnsi="Arial" w:cs="Arial"/>
          <w:color w:val="333355"/>
          <w:sz w:val="18"/>
          <w:szCs w:val="18"/>
        </w:rPr>
      </w:pPr>
      <w:r w:rsidRPr="00CE1E37">
        <w:rPr>
          <w:rFonts w:ascii="Arial" w:eastAsia="Times New Roman" w:hAnsi="Arial" w:cs="Arial"/>
          <w:color w:val="333355"/>
          <w:sz w:val="18"/>
          <w:szCs w:val="18"/>
        </w:rPr>
        <w:t>There are a number of sources of information on the ISO 9000 quality management system standards, including ISO's web site (www.iso.org), which carry information on the standards. Your National Standards Body should be able to provide copies of the standards, and registrars/certification bodies will be able to provide guidance on registration arrangements.</w:t>
      </w:r>
    </w:p>
    <w:p w:rsidR="00CE1E37" w:rsidRPr="00CE1E37" w:rsidRDefault="005A5508" w:rsidP="00CE1E37">
      <w:pPr>
        <w:shd w:val="clear" w:color="auto" w:fill="DDE0EE"/>
        <w:spacing w:after="240" w:line="312" w:lineRule="atLeast"/>
        <w:ind w:left="240" w:right="240"/>
        <w:outlineLvl w:val="3"/>
        <w:rPr>
          <w:rFonts w:ascii="Arial" w:eastAsia="Times New Roman" w:hAnsi="Arial" w:cs="Arial"/>
          <w:b/>
          <w:bCs/>
          <w:color w:val="333355"/>
          <w:sz w:val="18"/>
          <w:szCs w:val="18"/>
        </w:rPr>
      </w:pPr>
      <w:r>
        <w:rPr>
          <w:rFonts w:ascii="Arial" w:eastAsia="Times New Roman" w:hAnsi="Arial" w:cs="Arial"/>
          <w:b/>
          <w:bCs/>
          <w:color w:val="333355"/>
          <w:sz w:val="18"/>
          <w:szCs w:val="18"/>
        </w:rPr>
        <w:t>6</w:t>
      </w:r>
      <w:r w:rsidR="00CE1E37" w:rsidRPr="00CE1E37">
        <w:rPr>
          <w:rFonts w:ascii="Arial" w:eastAsia="Times New Roman" w:hAnsi="Arial" w:cs="Arial"/>
          <w:b/>
          <w:bCs/>
          <w:color w:val="333355"/>
          <w:sz w:val="18"/>
          <w:szCs w:val="18"/>
        </w:rPr>
        <w:t xml:space="preserve">. Why are the standards being revised? </w:t>
      </w:r>
    </w:p>
    <w:p w:rsidR="00CE1E37" w:rsidRPr="00CE1E37" w:rsidRDefault="00CE1E37" w:rsidP="00CE1E37">
      <w:pPr>
        <w:shd w:val="clear" w:color="auto" w:fill="FFFFFF"/>
        <w:spacing w:after="240" w:line="312" w:lineRule="atLeast"/>
        <w:ind w:left="360" w:right="360"/>
        <w:rPr>
          <w:rFonts w:ascii="Arial" w:eastAsia="Times New Roman" w:hAnsi="Arial" w:cs="Arial"/>
          <w:color w:val="333355"/>
          <w:sz w:val="18"/>
          <w:szCs w:val="18"/>
        </w:rPr>
      </w:pPr>
      <w:r w:rsidRPr="00CE1E37">
        <w:rPr>
          <w:rFonts w:ascii="Arial" w:eastAsia="Times New Roman" w:hAnsi="Arial" w:cs="Arial"/>
          <w:color w:val="333355"/>
          <w:sz w:val="18"/>
          <w:szCs w:val="18"/>
        </w:rPr>
        <w:t>ISO’s formal review process:</w:t>
      </w:r>
    </w:p>
    <w:p w:rsidR="00CE1E37" w:rsidRPr="00CE1E37" w:rsidRDefault="00CE1E37" w:rsidP="00CE1E37">
      <w:pPr>
        <w:numPr>
          <w:ilvl w:val="0"/>
          <w:numId w:val="2"/>
        </w:numPr>
        <w:shd w:val="clear" w:color="auto" w:fill="FFFFFF"/>
        <w:spacing w:before="100" w:beforeAutospacing="1" w:after="100" w:afterAutospacing="1" w:line="312" w:lineRule="atLeast"/>
        <w:ind w:left="600" w:right="240"/>
        <w:rPr>
          <w:rFonts w:ascii="Arial" w:eastAsia="Times New Roman" w:hAnsi="Arial" w:cs="Arial"/>
          <w:color w:val="333355"/>
          <w:sz w:val="18"/>
          <w:szCs w:val="18"/>
        </w:rPr>
      </w:pPr>
      <w:r w:rsidRPr="00CE1E37">
        <w:rPr>
          <w:rFonts w:ascii="Arial" w:eastAsia="Times New Roman" w:hAnsi="Arial" w:cs="Arial"/>
          <w:color w:val="333355"/>
          <w:sz w:val="18"/>
          <w:szCs w:val="18"/>
        </w:rPr>
        <w:lastRenderedPageBreak/>
        <w:t>Requires continual review to keep standards up to date. Must be initiated within 3 years of publication of a standard.</w:t>
      </w:r>
    </w:p>
    <w:p w:rsidR="00CE1E37" w:rsidRPr="00CE1E37" w:rsidRDefault="00CE1E37" w:rsidP="00CE1E37">
      <w:pPr>
        <w:shd w:val="clear" w:color="auto" w:fill="FFFFFF"/>
        <w:spacing w:after="240" w:line="312" w:lineRule="atLeast"/>
        <w:ind w:left="360" w:right="360"/>
        <w:rPr>
          <w:rFonts w:ascii="Arial" w:eastAsia="Times New Roman" w:hAnsi="Arial" w:cs="Arial"/>
          <w:color w:val="333355"/>
          <w:sz w:val="18"/>
          <w:szCs w:val="18"/>
        </w:rPr>
      </w:pPr>
      <w:r w:rsidRPr="00CE1E37">
        <w:rPr>
          <w:rFonts w:ascii="Arial" w:eastAsia="Times New Roman" w:hAnsi="Arial" w:cs="Arial"/>
          <w:color w:val="333355"/>
          <w:sz w:val="18"/>
          <w:szCs w:val="18"/>
        </w:rPr>
        <w:t>User inputs from:</w:t>
      </w:r>
    </w:p>
    <w:p w:rsidR="00CE1E37" w:rsidRPr="00CE1E37" w:rsidRDefault="00CE1E37" w:rsidP="00CE1E37">
      <w:pPr>
        <w:numPr>
          <w:ilvl w:val="0"/>
          <w:numId w:val="3"/>
        </w:numPr>
        <w:shd w:val="clear" w:color="auto" w:fill="FFFFFF"/>
        <w:spacing w:before="100" w:beforeAutospacing="1" w:after="100" w:afterAutospacing="1" w:line="312" w:lineRule="atLeast"/>
        <w:ind w:left="600" w:right="240"/>
        <w:rPr>
          <w:rFonts w:ascii="Arial" w:eastAsia="Times New Roman" w:hAnsi="Arial" w:cs="Arial"/>
          <w:color w:val="333355"/>
          <w:sz w:val="18"/>
          <w:szCs w:val="18"/>
        </w:rPr>
      </w:pPr>
      <w:r w:rsidRPr="00CE1E37">
        <w:rPr>
          <w:rFonts w:ascii="Arial" w:eastAsia="Times New Roman" w:hAnsi="Arial" w:cs="Arial"/>
          <w:color w:val="333355"/>
          <w:sz w:val="18"/>
          <w:szCs w:val="18"/>
        </w:rPr>
        <w:t>A global user questionnaire/survey</w:t>
      </w:r>
    </w:p>
    <w:p w:rsidR="00CE1E37" w:rsidRPr="00CE1E37" w:rsidRDefault="00CE1E37" w:rsidP="00CE1E37">
      <w:pPr>
        <w:numPr>
          <w:ilvl w:val="0"/>
          <w:numId w:val="3"/>
        </w:numPr>
        <w:shd w:val="clear" w:color="auto" w:fill="FFFFFF"/>
        <w:spacing w:before="100" w:beforeAutospacing="1" w:after="100" w:afterAutospacing="1" w:line="312" w:lineRule="atLeast"/>
        <w:ind w:left="600" w:right="240"/>
        <w:rPr>
          <w:rFonts w:ascii="Arial" w:eastAsia="Times New Roman" w:hAnsi="Arial" w:cs="Arial"/>
          <w:color w:val="333355"/>
          <w:sz w:val="18"/>
          <w:szCs w:val="18"/>
        </w:rPr>
      </w:pPr>
      <w:r w:rsidRPr="00CE1E37">
        <w:rPr>
          <w:rFonts w:ascii="Arial" w:eastAsia="Times New Roman" w:hAnsi="Arial" w:cs="Arial"/>
          <w:color w:val="333355"/>
          <w:sz w:val="18"/>
          <w:szCs w:val="18"/>
        </w:rPr>
        <w:t>A market Justification Study</w:t>
      </w:r>
    </w:p>
    <w:p w:rsidR="00CE1E37" w:rsidRPr="00CE1E37" w:rsidRDefault="00CE1E37" w:rsidP="00CE1E37">
      <w:pPr>
        <w:numPr>
          <w:ilvl w:val="0"/>
          <w:numId w:val="3"/>
        </w:numPr>
        <w:shd w:val="clear" w:color="auto" w:fill="FFFFFF"/>
        <w:spacing w:before="100" w:beforeAutospacing="1" w:after="100" w:afterAutospacing="1" w:line="312" w:lineRule="atLeast"/>
        <w:ind w:left="600" w:right="240"/>
        <w:rPr>
          <w:rFonts w:ascii="Arial" w:eastAsia="Times New Roman" w:hAnsi="Arial" w:cs="Arial"/>
          <w:color w:val="333355"/>
          <w:sz w:val="18"/>
          <w:szCs w:val="18"/>
        </w:rPr>
      </w:pPr>
      <w:r w:rsidRPr="00CE1E37">
        <w:rPr>
          <w:rFonts w:ascii="Arial" w:eastAsia="Times New Roman" w:hAnsi="Arial" w:cs="Arial"/>
          <w:color w:val="333355"/>
          <w:sz w:val="18"/>
          <w:szCs w:val="18"/>
        </w:rPr>
        <w:t>Suggestions arising from the interpretation process</w:t>
      </w:r>
    </w:p>
    <w:p w:rsidR="00CE1E37" w:rsidRPr="00CE1E37" w:rsidRDefault="00CE1E37" w:rsidP="00CE1E37">
      <w:pPr>
        <w:numPr>
          <w:ilvl w:val="0"/>
          <w:numId w:val="3"/>
        </w:numPr>
        <w:shd w:val="clear" w:color="auto" w:fill="FFFFFF"/>
        <w:spacing w:before="100" w:beforeAutospacing="1" w:after="100" w:afterAutospacing="1" w:line="312" w:lineRule="atLeast"/>
        <w:ind w:left="600" w:right="240"/>
        <w:rPr>
          <w:rFonts w:ascii="Arial" w:eastAsia="Times New Roman" w:hAnsi="Arial" w:cs="Arial"/>
          <w:color w:val="333355"/>
          <w:sz w:val="18"/>
          <w:szCs w:val="18"/>
        </w:rPr>
      </w:pPr>
      <w:r w:rsidRPr="00CE1E37">
        <w:rPr>
          <w:rFonts w:ascii="Arial" w:eastAsia="Times New Roman" w:hAnsi="Arial" w:cs="Arial"/>
          <w:color w:val="333355"/>
          <w:sz w:val="18"/>
          <w:szCs w:val="18"/>
        </w:rPr>
        <w:t>Opportunities for increased compatibility with ISO 14001</w:t>
      </w:r>
    </w:p>
    <w:p w:rsidR="00CE1E37" w:rsidRPr="00CE1E37" w:rsidRDefault="00CE1E37" w:rsidP="00CE1E37">
      <w:pPr>
        <w:numPr>
          <w:ilvl w:val="0"/>
          <w:numId w:val="3"/>
        </w:numPr>
        <w:shd w:val="clear" w:color="auto" w:fill="FFFFFF"/>
        <w:spacing w:before="100" w:beforeAutospacing="1" w:after="100" w:afterAutospacing="1" w:line="312" w:lineRule="atLeast"/>
        <w:ind w:left="600" w:right="240"/>
        <w:rPr>
          <w:rFonts w:ascii="Arial" w:eastAsia="Times New Roman" w:hAnsi="Arial" w:cs="Arial"/>
          <w:color w:val="333355"/>
          <w:sz w:val="18"/>
          <w:szCs w:val="18"/>
        </w:rPr>
      </w:pPr>
      <w:r w:rsidRPr="00CE1E37">
        <w:rPr>
          <w:rFonts w:ascii="Arial" w:eastAsia="Times New Roman" w:hAnsi="Arial" w:cs="Arial"/>
          <w:color w:val="333355"/>
          <w:sz w:val="18"/>
          <w:szCs w:val="18"/>
        </w:rPr>
        <w:t>The need for greater clarity, ease of use, and improved translation</w:t>
      </w:r>
    </w:p>
    <w:p w:rsidR="00CE1E37" w:rsidRPr="00CE1E37" w:rsidRDefault="00CE1E37" w:rsidP="00CE1E37">
      <w:pPr>
        <w:shd w:val="clear" w:color="auto" w:fill="FFFFFF"/>
        <w:spacing w:after="240" w:line="312" w:lineRule="atLeast"/>
        <w:ind w:left="360" w:right="360"/>
        <w:rPr>
          <w:rFonts w:ascii="Arial" w:eastAsia="Times New Roman" w:hAnsi="Arial" w:cs="Arial"/>
          <w:color w:val="333355"/>
          <w:sz w:val="18"/>
          <w:szCs w:val="18"/>
        </w:rPr>
      </w:pPr>
      <w:r w:rsidRPr="00CE1E37">
        <w:rPr>
          <w:rFonts w:ascii="Arial" w:eastAsia="Times New Roman" w:hAnsi="Arial" w:cs="Arial"/>
          <w:color w:val="333355"/>
          <w:sz w:val="18"/>
          <w:szCs w:val="18"/>
        </w:rPr>
        <w:t>Current trends:</w:t>
      </w:r>
    </w:p>
    <w:p w:rsidR="00CE1E37" w:rsidRPr="00CE1E37" w:rsidRDefault="00CE1E37" w:rsidP="00CE1E37">
      <w:pPr>
        <w:numPr>
          <w:ilvl w:val="0"/>
          <w:numId w:val="4"/>
        </w:numPr>
        <w:shd w:val="clear" w:color="auto" w:fill="FFFFFF"/>
        <w:spacing w:before="100" w:beforeAutospacing="1" w:after="100" w:afterAutospacing="1" w:line="312" w:lineRule="atLeast"/>
        <w:ind w:left="600" w:right="240"/>
        <w:rPr>
          <w:rFonts w:ascii="Arial" w:eastAsia="Times New Roman" w:hAnsi="Arial" w:cs="Arial"/>
          <w:color w:val="333355"/>
          <w:sz w:val="18"/>
          <w:szCs w:val="18"/>
        </w:rPr>
      </w:pPr>
      <w:r w:rsidRPr="00CE1E37">
        <w:rPr>
          <w:rFonts w:ascii="Arial" w:eastAsia="Times New Roman" w:hAnsi="Arial" w:cs="Arial"/>
          <w:color w:val="333355"/>
          <w:sz w:val="18"/>
          <w:szCs w:val="18"/>
        </w:rPr>
        <w:t>Keeping up with recent developments in management system practices.</w:t>
      </w:r>
    </w:p>
    <w:p w:rsidR="00CE1E37" w:rsidRPr="00CE1E37" w:rsidRDefault="005A5508" w:rsidP="00CE1E37">
      <w:pPr>
        <w:shd w:val="clear" w:color="auto" w:fill="DDE0EE"/>
        <w:spacing w:after="240" w:line="312" w:lineRule="atLeast"/>
        <w:ind w:left="240" w:right="240"/>
        <w:outlineLvl w:val="3"/>
        <w:rPr>
          <w:rFonts w:ascii="Arial" w:eastAsia="Times New Roman" w:hAnsi="Arial" w:cs="Arial"/>
          <w:b/>
          <w:bCs/>
          <w:color w:val="333355"/>
          <w:sz w:val="18"/>
          <w:szCs w:val="18"/>
        </w:rPr>
      </w:pPr>
      <w:r>
        <w:rPr>
          <w:rFonts w:ascii="Arial" w:eastAsia="Times New Roman" w:hAnsi="Arial" w:cs="Arial"/>
          <w:b/>
          <w:bCs/>
          <w:color w:val="333355"/>
          <w:sz w:val="18"/>
          <w:szCs w:val="18"/>
        </w:rPr>
        <w:t>7</w:t>
      </w:r>
      <w:r w:rsidR="00CE1E37" w:rsidRPr="00CE1E37">
        <w:rPr>
          <w:rFonts w:ascii="Arial" w:eastAsia="Times New Roman" w:hAnsi="Arial" w:cs="Arial"/>
          <w:b/>
          <w:bCs/>
          <w:color w:val="333355"/>
          <w:sz w:val="18"/>
          <w:szCs w:val="18"/>
        </w:rPr>
        <w:t xml:space="preserve">. How much is the implementation of the new standard going to cost? </w:t>
      </w:r>
    </w:p>
    <w:p w:rsidR="00CE1E37" w:rsidRDefault="00CE1E37" w:rsidP="007379EB">
      <w:pPr>
        <w:shd w:val="clear" w:color="auto" w:fill="FFFFFF"/>
        <w:spacing w:after="0" w:line="312" w:lineRule="atLeast"/>
        <w:ind w:left="360" w:right="360"/>
        <w:rPr>
          <w:rFonts w:ascii="Arial" w:eastAsia="Times New Roman" w:hAnsi="Arial" w:cs="Arial"/>
          <w:color w:val="FF0000"/>
          <w:sz w:val="18"/>
          <w:szCs w:val="18"/>
        </w:rPr>
      </w:pPr>
      <w:r w:rsidRPr="00CE1E37">
        <w:rPr>
          <w:rFonts w:ascii="Arial" w:eastAsia="Times New Roman" w:hAnsi="Arial" w:cs="Arial"/>
          <w:color w:val="333355"/>
          <w:sz w:val="18"/>
          <w:szCs w:val="18"/>
        </w:rPr>
        <w:t>One of the goals of ISO/TC 176/SC 2 is to produce standards that will minimize any potential costs during a smooth implementation. Any additional costs may be considered as a value-adding investment. A key factor in the development of ISO 9001:2008 was to limit the impact of changes on users.</w:t>
      </w:r>
      <w:r w:rsidR="00B6530B">
        <w:rPr>
          <w:rFonts w:ascii="Arial" w:eastAsia="Times New Roman" w:hAnsi="Arial" w:cs="Arial"/>
          <w:color w:val="333355"/>
          <w:sz w:val="18"/>
          <w:szCs w:val="18"/>
        </w:rPr>
        <w:t xml:space="preserve"> </w:t>
      </w:r>
      <w:r w:rsidR="00B6530B">
        <w:rPr>
          <w:rFonts w:ascii="Arial" w:eastAsia="Times New Roman" w:hAnsi="Arial" w:cs="Arial"/>
          <w:color w:val="FF0000"/>
          <w:sz w:val="18"/>
          <w:szCs w:val="18"/>
        </w:rPr>
        <w:t xml:space="preserve"> </w:t>
      </w:r>
    </w:p>
    <w:p w:rsidR="007379EB" w:rsidRPr="00CE1E37" w:rsidRDefault="007379EB" w:rsidP="007379EB">
      <w:pPr>
        <w:shd w:val="clear" w:color="auto" w:fill="FFFFFF"/>
        <w:spacing w:after="0" w:line="312" w:lineRule="atLeast"/>
        <w:ind w:left="360" w:right="360"/>
        <w:rPr>
          <w:rFonts w:ascii="Arial" w:eastAsia="Times New Roman" w:hAnsi="Arial" w:cs="Arial"/>
          <w:color w:val="333355"/>
          <w:sz w:val="18"/>
          <w:szCs w:val="18"/>
        </w:rPr>
      </w:pPr>
      <w:r>
        <w:rPr>
          <w:rFonts w:ascii="Arial" w:eastAsia="Times New Roman" w:hAnsi="Arial" w:cs="Arial"/>
          <w:color w:val="333355"/>
          <w:sz w:val="18"/>
          <w:szCs w:val="18"/>
        </w:rPr>
        <w:t>Contact at : contact@insparc.us ,09807465570</w:t>
      </w:r>
    </w:p>
    <w:p w:rsidR="00CE1E37" w:rsidRPr="00CE1E37" w:rsidRDefault="005A5508" w:rsidP="007379EB">
      <w:pPr>
        <w:shd w:val="clear" w:color="auto" w:fill="DDE0EE"/>
        <w:spacing w:after="0" w:line="312" w:lineRule="atLeast"/>
        <w:ind w:left="240" w:right="240"/>
        <w:outlineLvl w:val="3"/>
        <w:rPr>
          <w:rFonts w:ascii="Arial" w:eastAsia="Times New Roman" w:hAnsi="Arial" w:cs="Arial"/>
          <w:b/>
          <w:bCs/>
          <w:color w:val="333355"/>
          <w:sz w:val="18"/>
          <w:szCs w:val="18"/>
        </w:rPr>
      </w:pPr>
      <w:r>
        <w:rPr>
          <w:rFonts w:ascii="Arial" w:eastAsia="Times New Roman" w:hAnsi="Arial" w:cs="Arial"/>
          <w:b/>
          <w:bCs/>
          <w:color w:val="333355"/>
          <w:sz w:val="18"/>
          <w:szCs w:val="18"/>
        </w:rPr>
        <w:t>8</w:t>
      </w:r>
      <w:r w:rsidR="00CE1E37" w:rsidRPr="00CE1E37">
        <w:rPr>
          <w:rFonts w:ascii="Arial" w:eastAsia="Times New Roman" w:hAnsi="Arial" w:cs="Arial"/>
          <w:b/>
          <w:bCs/>
          <w:color w:val="333355"/>
          <w:sz w:val="18"/>
          <w:szCs w:val="18"/>
        </w:rPr>
        <w:t xml:space="preserve">. Where can I obtain information on the revised standards? </w:t>
      </w:r>
    </w:p>
    <w:p w:rsidR="007379EB" w:rsidRDefault="00CE1E37" w:rsidP="007379EB">
      <w:pPr>
        <w:shd w:val="clear" w:color="auto" w:fill="FFFFFF"/>
        <w:spacing w:after="0" w:line="312" w:lineRule="atLeast"/>
        <w:ind w:left="360" w:right="360"/>
        <w:rPr>
          <w:rFonts w:ascii="Arial" w:eastAsia="Times New Roman" w:hAnsi="Arial" w:cs="Arial"/>
          <w:color w:val="333355"/>
          <w:sz w:val="18"/>
          <w:szCs w:val="18"/>
        </w:rPr>
      </w:pPr>
      <w:r w:rsidRPr="00CE1E37">
        <w:rPr>
          <w:rFonts w:ascii="Arial" w:eastAsia="Times New Roman" w:hAnsi="Arial" w:cs="Arial"/>
          <w:color w:val="333355"/>
          <w:sz w:val="18"/>
          <w:szCs w:val="18"/>
        </w:rPr>
        <w:t>Your National Standards Body will give you additional information and the certification/registration bodies</w:t>
      </w:r>
      <w:r w:rsidR="00B6530B">
        <w:rPr>
          <w:rFonts w:ascii="Arial" w:eastAsia="Times New Roman" w:hAnsi="Arial" w:cs="Arial"/>
          <w:color w:val="333355"/>
          <w:sz w:val="18"/>
          <w:szCs w:val="18"/>
        </w:rPr>
        <w:t xml:space="preserve"> </w:t>
      </w:r>
      <w:r w:rsidRPr="00CE1E37">
        <w:rPr>
          <w:rFonts w:ascii="Arial" w:eastAsia="Times New Roman" w:hAnsi="Arial" w:cs="Arial"/>
          <w:color w:val="333355"/>
          <w:sz w:val="18"/>
          <w:szCs w:val="18"/>
        </w:rPr>
        <w:t>will be able to provide guidance on transitional arrangements in due course.</w:t>
      </w:r>
      <w:r w:rsidR="00B6530B">
        <w:rPr>
          <w:rFonts w:ascii="Arial" w:eastAsia="Times New Roman" w:hAnsi="Arial" w:cs="Arial"/>
          <w:color w:val="333355"/>
          <w:sz w:val="18"/>
          <w:szCs w:val="18"/>
        </w:rPr>
        <w:t xml:space="preserve"> </w:t>
      </w:r>
    </w:p>
    <w:p w:rsidR="00CE1E37" w:rsidRPr="00CE1E37" w:rsidRDefault="00B6530B" w:rsidP="007379EB">
      <w:pPr>
        <w:shd w:val="clear" w:color="auto" w:fill="FFFFFF"/>
        <w:spacing w:after="0" w:line="312" w:lineRule="atLeast"/>
        <w:ind w:left="360" w:right="360"/>
        <w:rPr>
          <w:rFonts w:ascii="Arial" w:eastAsia="Times New Roman" w:hAnsi="Arial" w:cs="Arial"/>
          <w:color w:val="333355"/>
          <w:sz w:val="18"/>
          <w:szCs w:val="18"/>
        </w:rPr>
      </w:pPr>
      <w:r>
        <w:rPr>
          <w:rFonts w:ascii="Arial" w:eastAsia="Times New Roman" w:hAnsi="Arial" w:cs="Arial"/>
          <w:color w:val="333355"/>
          <w:sz w:val="18"/>
          <w:szCs w:val="18"/>
        </w:rPr>
        <w:t xml:space="preserve">Contact at : </w:t>
      </w:r>
      <w:r w:rsidR="007379EB">
        <w:rPr>
          <w:rFonts w:ascii="Arial" w:eastAsia="Times New Roman" w:hAnsi="Arial" w:cs="Arial"/>
          <w:color w:val="333355"/>
          <w:sz w:val="18"/>
          <w:szCs w:val="18"/>
        </w:rPr>
        <w:t>contact@insparc.us</w:t>
      </w:r>
      <w:r>
        <w:rPr>
          <w:rFonts w:ascii="Arial" w:eastAsia="Times New Roman" w:hAnsi="Arial" w:cs="Arial"/>
          <w:color w:val="333355"/>
          <w:sz w:val="18"/>
          <w:szCs w:val="18"/>
        </w:rPr>
        <w:t xml:space="preserve"> </w:t>
      </w:r>
      <w:r w:rsidR="007379EB">
        <w:rPr>
          <w:rFonts w:ascii="Arial" w:eastAsia="Times New Roman" w:hAnsi="Arial" w:cs="Arial"/>
          <w:color w:val="333355"/>
          <w:sz w:val="18"/>
          <w:szCs w:val="18"/>
        </w:rPr>
        <w:t>,09807465570</w:t>
      </w:r>
    </w:p>
    <w:p w:rsidR="00CE1E37" w:rsidRPr="00CE1E37" w:rsidRDefault="005A5508" w:rsidP="007379EB">
      <w:pPr>
        <w:shd w:val="clear" w:color="auto" w:fill="DDE0EE"/>
        <w:spacing w:after="0" w:line="312" w:lineRule="atLeast"/>
        <w:ind w:left="240" w:right="240"/>
        <w:outlineLvl w:val="3"/>
        <w:rPr>
          <w:rFonts w:ascii="Arial" w:eastAsia="Times New Roman" w:hAnsi="Arial" w:cs="Arial"/>
          <w:b/>
          <w:bCs/>
          <w:color w:val="333355"/>
          <w:sz w:val="18"/>
          <w:szCs w:val="18"/>
        </w:rPr>
      </w:pPr>
      <w:r>
        <w:rPr>
          <w:rFonts w:ascii="Arial" w:eastAsia="Times New Roman" w:hAnsi="Arial" w:cs="Arial"/>
          <w:b/>
          <w:bCs/>
          <w:color w:val="333355"/>
          <w:sz w:val="18"/>
          <w:szCs w:val="18"/>
        </w:rPr>
        <w:t>9</w:t>
      </w:r>
      <w:r w:rsidR="00CE1E37" w:rsidRPr="00CE1E37">
        <w:rPr>
          <w:rFonts w:ascii="Arial" w:eastAsia="Times New Roman" w:hAnsi="Arial" w:cs="Arial"/>
          <w:b/>
          <w:bCs/>
          <w:color w:val="333355"/>
          <w:sz w:val="18"/>
          <w:szCs w:val="18"/>
        </w:rPr>
        <w:t xml:space="preserve">. Where can my organization go if it needs additional clarification or interpretation of the ISO </w:t>
      </w:r>
      <w:r>
        <w:rPr>
          <w:rFonts w:ascii="Arial" w:eastAsia="Times New Roman" w:hAnsi="Arial" w:cs="Arial"/>
          <w:b/>
          <w:bCs/>
          <w:color w:val="333355"/>
          <w:sz w:val="18"/>
          <w:szCs w:val="18"/>
        </w:rPr>
        <w:t xml:space="preserve">   </w:t>
      </w:r>
      <w:r w:rsidR="00CE1E37" w:rsidRPr="00CE1E37">
        <w:rPr>
          <w:rFonts w:ascii="Arial" w:eastAsia="Times New Roman" w:hAnsi="Arial" w:cs="Arial"/>
          <w:b/>
          <w:bCs/>
          <w:color w:val="333355"/>
          <w:sz w:val="18"/>
          <w:szCs w:val="18"/>
        </w:rPr>
        <w:t xml:space="preserve">9001:2008 </w:t>
      </w:r>
      <w:r w:rsidR="003B19BB" w:rsidRPr="00CE1E37">
        <w:rPr>
          <w:rFonts w:ascii="Arial" w:eastAsia="Times New Roman" w:hAnsi="Arial" w:cs="Arial"/>
          <w:b/>
          <w:bCs/>
          <w:color w:val="333355"/>
          <w:sz w:val="18"/>
          <w:szCs w:val="18"/>
        </w:rPr>
        <w:t>standards</w:t>
      </w:r>
      <w:r w:rsidR="00CE1E37" w:rsidRPr="00CE1E37">
        <w:rPr>
          <w:rFonts w:ascii="Arial" w:eastAsia="Times New Roman" w:hAnsi="Arial" w:cs="Arial"/>
          <w:b/>
          <w:bCs/>
          <w:color w:val="333355"/>
          <w:sz w:val="18"/>
          <w:szCs w:val="18"/>
        </w:rPr>
        <w:t xml:space="preserve">? </w:t>
      </w:r>
    </w:p>
    <w:p w:rsidR="00CE1E37" w:rsidRPr="00CE1E37" w:rsidRDefault="00CE1E37" w:rsidP="00CE1E37">
      <w:pPr>
        <w:shd w:val="clear" w:color="auto" w:fill="FFFFFF"/>
        <w:spacing w:after="240" w:line="312" w:lineRule="atLeast"/>
        <w:ind w:left="360" w:right="360"/>
        <w:rPr>
          <w:rFonts w:ascii="Arial" w:eastAsia="Times New Roman" w:hAnsi="Arial" w:cs="Arial"/>
          <w:color w:val="333355"/>
          <w:sz w:val="18"/>
          <w:szCs w:val="18"/>
        </w:rPr>
      </w:pPr>
      <w:r w:rsidRPr="00CE1E37">
        <w:rPr>
          <w:rFonts w:ascii="Arial" w:eastAsia="Times New Roman" w:hAnsi="Arial" w:cs="Arial"/>
          <w:color w:val="333355"/>
          <w:sz w:val="18"/>
          <w:szCs w:val="18"/>
        </w:rPr>
        <w:t>The starting point for any individual request for an interpretation should be with the enquirer's National Standards Body. ISO Central Secretariat and ISO/TC 176/SC 2 cannot accept direct requests from individuals for interpretations of the ISO 9000 standards. ISO/TC 176 has a Working Group that only accepts formal requests for interpretations from the National Standards Bodies.</w:t>
      </w:r>
    </w:p>
    <w:p w:rsidR="00CE1E37" w:rsidRPr="00CE1E37" w:rsidRDefault="005A5508" w:rsidP="00CE1E37">
      <w:pPr>
        <w:shd w:val="clear" w:color="auto" w:fill="DDE0EE"/>
        <w:spacing w:after="240" w:line="312" w:lineRule="atLeast"/>
        <w:ind w:left="240" w:right="240"/>
        <w:outlineLvl w:val="3"/>
        <w:rPr>
          <w:rFonts w:ascii="Arial" w:eastAsia="Times New Roman" w:hAnsi="Arial" w:cs="Arial"/>
          <w:b/>
          <w:bCs/>
          <w:color w:val="333355"/>
          <w:sz w:val="18"/>
          <w:szCs w:val="18"/>
        </w:rPr>
      </w:pPr>
      <w:r>
        <w:rPr>
          <w:rFonts w:ascii="Arial" w:eastAsia="Times New Roman" w:hAnsi="Arial" w:cs="Arial"/>
          <w:b/>
          <w:bCs/>
          <w:color w:val="333355"/>
          <w:sz w:val="18"/>
          <w:szCs w:val="18"/>
        </w:rPr>
        <w:t>10</w:t>
      </w:r>
      <w:r w:rsidR="00CE1E37" w:rsidRPr="00CE1E37">
        <w:rPr>
          <w:rFonts w:ascii="Arial" w:eastAsia="Times New Roman" w:hAnsi="Arial" w:cs="Arial"/>
          <w:b/>
          <w:bCs/>
          <w:color w:val="333355"/>
          <w:sz w:val="18"/>
          <w:szCs w:val="18"/>
        </w:rPr>
        <w:t xml:space="preserve">. Will my organization need a full reassessment once the revised standards are available? </w:t>
      </w:r>
    </w:p>
    <w:p w:rsidR="00CE1E37" w:rsidRPr="00CE1E37" w:rsidRDefault="00CE1E37" w:rsidP="00CE1E37">
      <w:pPr>
        <w:shd w:val="clear" w:color="auto" w:fill="FFFFFF"/>
        <w:spacing w:after="240" w:line="312" w:lineRule="atLeast"/>
        <w:ind w:left="360" w:right="360"/>
        <w:rPr>
          <w:rFonts w:ascii="Arial" w:eastAsia="Times New Roman" w:hAnsi="Arial" w:cs="Arial"/>
          <w:color w:val="333355"/>
          <w:sz w:val="18"/>
          <w:szCs w:val="18"/>
        </w:rPr>
      </w:pPr>
      <w:r w:rsidRPr="00CE1E37">
        <w:rPr>
          <w:rFonts w:ascii="Arial" w:eastAsia="Times New Roman" w:hAnsi="Arial" w:cs="Arial"/>
          <w:color w:val="333355"/>
          <w:sz w:val="18"/>
          <w:szCs w:val="18"/>
        </w:rPr>
        <w:t xml:space="preserve">It is expected that conformity to the new ISO 9001:2008 standard will be evaluated by certification bodies during regular surveillance visits and that full reassessment will only take place once current certificates expire. However, it should be noted that ISO and the IAF have agreed that all certificates to ISO 9001 should be upgraded to ISO 9001:2008 within 2 years of publication of the amended standard. </w:t>
      </w:r>
    </w:p>
    <w:p w:rsidR="00CE1E37" w:rsidRPr="00CE1E37" w:rsidRDefault="005A5508" w:rsidP="00CE1E37">
      <w:pPr>
        <w:shd w:val="clear" w:color="auto" w:fill="DDE0EE"/>
        <w:spacing w:after="240" w:line="312" w:lineRule="atLeast"/>
        <w:ind w:left="240" w:right="240"/>
        <w:outlineLvl w:val="3"/>
        <w:rPr>
          <w:rFonts w:ascii="Arial" w:eastAsia="Times New Roman" w:hAnsi="Arial" w:cs="Arial"/>
          <w:b/>
          <w:bCs/>
          <w:color w:val="333355"/>
          <w:sz w:val="18"/>
          <w:szCs w:val="18"/>
        </w:rPr>
      </w:pPr>
      <w:r>
        <w:rPr>
          <w:rFonts w:ascii="Arial" w:eastAsia="Times New Roman" w:hAnsi="Arial" w:cs="Arial"/>
          <w:b/>
          <w:bCs/>
          <w:color w:val="333355"/>
          <w:sz w:val="18"/>
          <w:szCs w:val="18"/>
        </w:rPr>
        <w:t>11</w:t>
      </w:r>
      <w:r w:rsidR="00CE1E37" w:rsidRPr="00CE1E37">
        <w:rPr>
          <w:rFonts w:ascii="Arial" w:eastAsia="Times New Roman" w:hAnsi="Arial" w:cs="Arial"/>
          <w:b/>
          <w:bCs/>
          <w:color w:val="333355"/>
          <w:sz w:val="18"/>
          <w:szCs w:val="18"/>
        </w:rPr>
        <w:t xml:space="preserve">. Will my organization have to re-write all its documentation? </w:t>
      </w:r>
    </w:p>
    <w:p w:rsidR="00CE1E37" w:rsidRDefault="00CE1E37" w:rsidP="00CE1E37">
      <w:pPr>
        <w:shd w:val="clear" w:color="auto" w:fill="FFFFFF"/>
        <w:spacing w:after="240" w:line="312" w:lineRule="atLeast"/>
        <w:ind w:left="360" w:right="360"/>
        <w:rPr>
          <w:rFonts w:ascii="Arial" w:eastAsia="Times New Roman" w:hAnsi="Arial" w:cs="Arial"/>
          <w:color w:val="333355"/>
          <w:sz w:val="18"/>
          <w:szCs w:val="18"/>
        </w:rPr>
      </w:pPr>
      <w:r w:rsidRPr="00CE1E37">
        <w:rPr>
          <w:rFonts w:ascii="Arial" w:eastAsia="Times New Roman" w:hAnsi="Arial" w:cs="Arial"/>
          <w:color w:val="333355"/>
          <w:sz w:val="18"/>
          <w:szCs w:val="18"/>
        </w:rPr>
        <w:t xml:space="preserve">No. ISO 9001:2008 doesn’t introduce major changes to the requirements, when compared to ISO 9001:2000. However, to benefit from the changes, we suggest you get acquainted with the new version of the standard and the clarifications introduced. If, during your analysis of the clarifications you find there are differences from your current interpretation of ISO 9001:2000, then you should </w:t>
      </w:r>
      <w:r w:rsidR="00EC5B2A" w:rsidRPr="00CE1E37">
        <w:rPr>
          <w:rFonts w:ascii="Arial" w:eastAsia="Times New Roman" w:hAnsi="Arial" w:cs="Arial"/>
          <w:color w:val="333355"/>
          <w:sz w:val="18"/>
          <w:szCs w:val="18"/>
        </w:rPr>
        <w:t>analyze</w:t>
      </w:r>
      <w:r w:rsidRPr="00CE1E37">
        <w:rPr>
          <w:rFonts w:ascii="Arial" w:eastAsia="Times New Roman" w:hAnsi="Arial" w:cs="Arial"/>
          <w:color w:val="333355"/>
          <w:sz w:val="18"/>
          <w:szCs w:val="18"/>
        </w:rPr>
        <w:t xml:space="preserve"> the impact on your current documentation and make the necessary arrangements to update it. It is intended that the amendment of ISO 9001 will have minimal or no impacts on documentation.</w:t>
      </w:r>
    </w:p>
    <w:p w:rsidR="00EC5B2A" w:rsidRPr="00CE1E37" w:rsidRDefault="00EC5B2A" w:rsidP="00CE1E37">
      <w:pPr>
        <w:shd w:val="clear" w:color="auto" w:fill="FFFFFF"/>
        <w:spacing w:after="240" w:line="312" w:lineRule="atLeast"/>
        <w:ind w:left="360" w:right="360"/>
        <w:rPr>
          <w:rFonts w:ascii="Arial" w:eastAsia="Times New Roman" w:hAnsi="Arial" w:cs="Arial"/>
          <w:color w:val="333355"/>
          <w:sz w:val="18"/>
          <w:szCs w:val="18"/>
        </w:rPr>
      </w:pPr>
    </w:p>
    <w:p w:rsidR="00CE1E37" w:rsidRPr="00CE1E37" w:rsidRDefault="005A5508" w:rsidP="00CE1E37">
      <w:pPr>
        <w:shd w:val="clear" w:color="auto" w:fill="DDE0EE"/>
        <w:spacing w:after="240" w:line="312" w:lineRule="atLeast"/>
        <w:ind w:left="240" w:right="240"/>
        <w:outlineLvl w:val="3"/>
        <w:rPr>
          <w:rFonts w:ascii="Arial" w:eastAsia="Times New Roman" w:hAnsi="Arial" w:cs="Arial"/>
          <w:b/>
          <w:bCs/>
          <w:color w:val="333355"/>
          <w:sz w:val="18"/>
          <w:szCs w:val="18"/>
        </w:rPr>
      </w:pPr>
      <w:r>
        <w:rPr>
          <w:rFonts w:ascii="Arial" w:eastAsia="Times New Roman" w:hAnsi="Arial" w:cs="Arial"/>
          <w:b/>
          <w:bCs/>
          <w:color w:val="333355"/>
          <w:sz w:val="18"/>
          <w:szCs w:val="18"/>
        </w:rPr>
        <w:t>12</w:t>
      </w:r>
      <w:r w:rsidR="00CE1E37" w:rsidRPr="00CE1E37">
        <w:rPr>
          <w:rFonts w:ascii="Arial" w:eastAsia="Times New Roman" w:hAnsi="Arial" w:cs="Arial"/>
          <w:b/>
          <w:bCs/>
          <w:color w:val="333355"/>
          <w:sz w:val="18"/>
          <w:szCs w:val="18"/>
        </w:rPr>
        <w:t xml:space="preserve">. What are the benefits of the revised standards? </w:t>
      </w:r>
    </w:p>
    <w:p w:rsidR="00CE1E37" w:rsidRPr="00CE1E37" w:rsidRDefault="00CE1E37" w:rsidP="00CE1E37">
      <w:pPr>
        <w:shd w:val="clear" w:color="auto" w:fill="FFFFFF"/>
        <w:spacing w:after="240" w:line="312" w:lineRule="atLeast"/>
        <w:ind w:left="360" w:right="360"/>
        <w:rPr>
          <w:rFonts w:ascii="Arial" w:eastAsia="Times New Roman" w:hAnsi="Arial" w:cs="Arial"/>
          <w:color w:val="333355"/>
          <w:sz w:val="18"/>
          <w:szCs w:val="18"/>
        </w:rPr>
      </w:pPr>
      <w:r w:rsidRPr="00CE1E37">
        <w:rPr>
          <w:rFonts w:ascii="Arial" w:eastAsia="Times New Roman" w:hAnsi="Arial" w:cs="Arial"/>
          <w:color w:val="333355"/>
          <w:sz w:val="18"/>
          <w:szCs w:val="18"/>
        </w:rPr>
        <w:t xml:space="preserve">For ISO 9001:2008 the major benefits are: </w:t>
      </w:r>
    </w:p>
    <w:p w:rsidR="00CE1E37" w:rsidRPr="00CE1E37" w:rsidRDefault="00CE1E37" w:rsidP="00CE1E37">
      <w:pPr>
        <w:numPr>
          <w:ilvl w:val="0"/>
          <w:numId w:val="6"/>
        </w:numPr>
        <w:shd w:val="clear" w:color="auto" w:fill="FFFFFF"/>
        <w:spacing w:before="100" w:beforeAutospacing="1" w:after="100" w:afterAutospacing="1" w:line="312" w:lineRule="atLeast"/>
        <w:ind w:left="600" w:right="240"/>
        <w:rPr>
          <w:rFonts w:ascii="Arial" w:eastAsia="Times New Roman" w:hAnsi="Arial" w:cs="Arial"/>
          <w:color w:val="333355"/>
          <w:sz w:val="18"/>
          <w:szCs w:val="18"/>
        </w:rPr>
      </w:pPr>
      <w:r w:rsidRPr="00CE1E37">
        <w:rPr>
          <w:rFonts w:ascii="Arial" w:eastAsia="Times New Roman" w:hAnsi="Arial" w:cs="Arial"/>
          <w:color w:val="333355"/>
          <w:sz w:val="18"/>
          <w:szCs w:val="18"/>
        </w:rPr>
        <w:t>Simple to use</w:t>
      </w:r>
    </w:p>
    <w:p w:rsidR="00CE1E37" w:rsidRPr="00CE1E37" w:rsidRDefault="00CE1E37" w:rsidP="00CE1E37">
      <w:pPr>
        <w:numPr>
          <w:ilvl w:val="0"/>
          <w:numId w:val="6"/>
        </w:numPr>
        <w:shd w:val="clear" w:color="auto" w:fill="FFFFFF"/>
        <w:spacing w:before="100" w:beforeAutospacing="1" w:after="100" w:afterAutospacing="1" w:line="312" w:lineRule="atLeast"/>
        <w:ind w:left="600" w:right="240"/>
        <w:rPr>
          <w:rFonts w:ascii="Arial" w:eastAsia="Times New Roman" w:hAnsi="Arial" w:cs="Arial"/>
          <w:color w:val="333355"/>
          <w:sz w:val="18"/>
          <w:szCs w:val="18"/>
        </w:rPr>
      </w:pPr>
      <w:r w:rsidRPr="00CE1E37">
        <w:rPr>
          <w:rFonts w:ascii="Arial" w:eastAsia="Times New Roman" w:hAnsi="Arial" w:cs="Arial"/>
          <w:color w:val="333355"/>
          <w:sz w:val="18"/>
          <w:szCs w:val="18"/>
        </w:rPr>
        <w:t>Clear in language</w:t>
      </w:r>
    </w:p>
    <w:p w:rsidR="00CE1E37" w:rsidRPr="00CE1E37" w:rsidRDefault="00CE1E37" w:rsidP="00CE1E37">
      <w:pPr>
        <w:numPr>
          <w:ilvl w:val="0"/>
          <w:numId w:val="6"/>
        </w:numPr>
        <w:shd w:val="clear" w:color="auto" w:fill="FFFFFF"/>
        <w:spacing w:before="100" w:beforeAutospacing="1" w:after="100" w:afterAutospacing="1" w:line="312" w:lineRule="atLeast"/>
        <w:ind w:left="600" w:right="240"/>
        <w:rPr>
          <w:rFonts w:ascii="Arial" w:eastAsia="Times New Roman" w:hAnsi="Arial" w:cs="Arial"/>
          <w:color w:val="333355"/>
          <w:sz w:val="18"/>
          <w:szCs w:val="18"/>
        </w:rPr>
      </w:pPr>
      <w:r w:rsidRPr="00CE1E37">
        <w:rPr>
          <w:rFonts w:ascii="Arial" w:eastAsia="Times New Roman" w:hAnsi="Arial" w:cs="Arial"/>
          <w:color w:val="333355"/>
          <w:sz w:val="18"/>
          <w:szCs w:val="18"/>
        </w:rPr>
        <w:t xml:space="preserve">Readily translatable and easily understandable </w:t>
      </w:r>
    </w:p>
    <w:p w:rsidR="00CE1E37" w:rsidRPr="00CE1E37" w:rsidRDefault="00CE1E37" w:rsidP="00CE1E37">
      <w:pPr>
        <w:numPr>
          <w:ilvl w:val="0"/>
          <w:numId w:val="6"/>
        </w:numPr>
        <w:shd w:val="clear" w:color="auto" w:fill="FFFFFF"/>
        <w:spacing w:before="100" w:beforeAutospacing="1" w:after="100" w:afterAutospacing="1" w:line="312" w:lineRule="atLeast"/>
        <w:ind w:left="600" w:right="240"/>
        <w:rPr>
          <w:rFonts w:ascii="Arial" w:eastAsia="Times New Roman" w:hAnsi="Arial" w:cs="Arial"/>
          <w:color w:val="333355"/>
          <w:sz w:val="18"/>
          <w:szCs w:val="18"/>
        </w:rPr>
      </w:pPr>
      <w:r w:rsidRPr="00CE1E37">
        <w:rPr>
          <w:rFonts w:ascii="Arial" w:eastAsia="Times New Roman" w:hAnsi="Arial" w:cs="Arial"/>
          <w:color w:val="333355"/>
          <w:sz w:val="18"/>
          <w:szCs w:val="18"/>
        </w:rPr>
        <w:t>Compatibility with other management systems such as ISO 14001.</w:t>
      </w:r>
    </w:p>
    <w:p w:rsidR="00CE1E37" w:rsidRPr="00CE1E37" w:rsidRDefault="00CE1E37" w:rsidP="00CE1E37">
      <w:pPr>
        <w:shd w:val="clear" w:color="auto" w:fill="FFFFFF"/>
        <w:spacing w:after="240" w:line="312" w:lineRule="atLeast"/>
        <w:ind w:left="360" w:right="360"/>
        <w:rPr>
          <w:rFonts w:ascii="Arial" w:eastAsia="Times New Roman" w:hAnsi="Arial" w:cs="Arial"/>
          <w:color w:val="333355"/>
          <w:sz w:val="18"/>
          <w:szCs w:val="18"/>
        </w:rPr>
      </w:pPr>
      <w:r w:rsidRPr="00CE1E37">
        <w:rPr>
          <w:rFonts w:ascii="Arial" w:eastAsia="Times New Roman" w:hAnsi="Arial" w:cs="Arial"/>
          <w:color w:val="333355"/>
          <w:sz w:val="18"/>
          <w:szCs w:val="18"/>
        </w:rPr>
        <w:t>For ISO 9004:</w:t>
      </w:r>
    </w:p>
    <w:p w:rsidR="00CE1E37" w:rsidRPr="00CE1E37" w:rsidRDefault="00CE1E37" w:rsidP="00CE1E37">
      <w:pPr>
        <w:numPr>
          <w:ilvl w:val="0"/>
          <w:numId w:val="7"/>
        </w:numPr>
        <w:shd w:val="clear" w:color="auto" w:fill="FFFFFF"/>
        <w:spacing w:before="100" w:beforeAutospacing="1" w:after="100" w:afterAutospacing="1" w:line="312" w:lineRule="atLeast"/>
        <w:ind w:left="600" w:right="240"/>
        <w:rPr>
          <w:rFonts w:ascii="Arial" w:eastAsia="Times New Roman" w:hAnsi="Arial" w:cs="Arial"/>
          <w:color w:val="333355"/>
          <w:sz w:val="18"/>
          <w:szCs w:val="18"/>
        </w:rPr>
      </w:pPr>
      <w:r w:rsidRPr="00CE1E37">
        <w:rPr>
          <w:rFonts w:ascii="Arial" w:eastAsia="Times New Roman" w:hAnsi="Arial" w:cs="Arial"/>
          <w:color w:val="333355"/>
          <w:sz w:val="18"/>
          <w:szCs w:val="18"/>
        </w:rPr>
        <w:t>Facilitates improvement in users’ quality management systems.</w:t>
      </w:r>
    </w:p>
    <w:p w:rsidR="00CE1E37" w:rsidRPr="00CE1E37" w:rsidRDefault="00CE1E37" w:rsidP="00CE1E37">
      <w:pPr>
        <w:numPr>
          <w:ilvl w:val="0"/>
          <w:numId w:val="7"/>
        </w:numPr>
        <w:shd w:val="clear" w:color="auto" w:fill="FFFFFF"/>
        <w:spacing w:before="100" w:beforeAutospacing="1" w:after="100" w:afterAutospacing="1" w:line="312" w:lineRule="atLeast"/>
        <w:ind w:left="600" w:right="240"/>
        <w:rPr>
          <w:rFonts w:ascii="Arial" w:eastAsia="Times New Roman" w:hAnsi="Arial" w:cs="Arial"/>
          <w:color w:val="333355"/>
          <w:sz w:val="18"/>
          <w:szCs w:val="18"/>
        </w:rPr>
      </w:pPr>
      <w:r w:rsidRPr="00CE1E37">
        <w:rPr>
          <w:rFonts w:ascii="Arial" w:eastAsia="Times New Roman" w:hAnsi="Arial" w:cs="Arial"/>
          <w:color w:val="333355"/>
          <w:sz w:val="18"/>
          <w:szCs w:val="18"/>
        </w:rPr>
        <w:t>Provides guidance to an organization for the creation of a quality management system that:</w:t>
      </w:r>
      <w:r w:rsidRPr="00CE1E37">
        <w:rPr>
          <w:rFonts w:ascii="Arial" w:eastAsia="Times New Roman" w:hAnsi="Arial" w:cs="Arial"/>
          <w:color w:val="333355"/>
          <w:sz w:val="18"/>
          <w:szCs w:val="18"/>
        </w:rPr>
        <w:br/>
        <w:t>- creates value for its customers, via the products it provides</w:t>
      </w:r>
      <w:r w:rsidRPr="00CE1E37">
        <w:rPr>
          <w:rFonts w:ascii="Arial" w:eastAsia="Times New Roman" w:hAnsi="Arial" w:cs="Arial"/>
          <w:color w:val="333355"/>
          <w:sz w:val="18"/>
          <w:szCs w:val="18"/>
        </w:rPr>
        <w:br/>
        <w:t xml:space="preserve">- creates value for all other interested parties </w:t>
      </w:r>
      <w:r w:rsidRPr="00CE1E37">
        <w:rPr>
          <w:rFonts w:ascii="Arial" w:eastAsia="Times New Roman" w:hAnsi="Arial" w:cs="Arial"/>
          <w:color w:val="333355"/>
          <w:sz w:val="18"/>
          <w:szCs w:val="18"/>
        </w:rPr>
        <w:br/>
        <w:t xml:space="preserve">- balances all interested-party viewpoints. </w:t>
      </w:r>
    </w:p>
    <w:p w:rsidR="00CE1E37" w:rsidRPr="00CE1E37" w:rsidRDefault="00CE1E37" w:rsidP="00CE1E37">
      <w:pPr>
        <w:numPr>
          <w:ilvl w:val="0"/>
          <w:numId w:val="7"/>
        </w:numPr>
        <w:shd w:val="clear" w:color="auto" w:fill="FFFFFF"/>
        <w:spacing w:before="100" w:beforeAutospacing="1" w:after="100" w:afterAutospacing="1" w:line="312" w:lineRule="atLeast"/>
        <w:ind w:left="600" w:right="240"/>
        <w:rPr>
          <w:rFonts w:ascii="Arial" w:eastAsia="Times New Roman" w:hAnsi="Arial" w:cs="Arial"/>
          <w:color w:val="333355"/>
          <w:sz w:val="18"/>
          <w:szCs w:val="18"/>
        </w:rPr>
      </w:pPr>
      <w:r w:rsidRPr="00CE1E37">
        <w:rPr>
          <w:rFonts w:ascii="Arial" w:eastAsia="Times New Roman" w:hAnsi="Arial" w:cs="Arial"/>
          <w:color w:val="333355"/>
          <w:sz w:val="18"/>
          <w:szCs w:val="18"/>
        </w:rPr>
        <w:t>Provides guidance for managers on leading their organization towards sustained success.</w:t>
      </w:r>
    </w:p>
    <w:p w:rsidR="00CE1E37" w:rsidRPr="00CE1E37" w:rsidRDefault="00CE1E37" w:rsidP="00CE1E37">
      <w:pPr>
        <w:numPr>
          <w:ilvl w:val="0"/>
          <w:numId w:val="7"/>
        </w:numPr>
        <w:shd w:val="clear" w:color="auto" w:fill="FFFFFF"/>
        <w:spacing w:before="100" w:beforeAutospacing="1" w:after="100" w:afterAutospacing="1" w:line="312" w:lineRule="atLeast"/>
        <w:ind w:left="600" w:right="240"/>
        <w:rPr>
          <w:rFonts w:ascii="Arial" w:eastAsia="Times New Roman" w:hAnsi="Arial" w:cs="Arial"/>
          <w:color w:val="333355"/>
          <w:sz w:val="18"/>
          <w:szCs w:val="18"/>
        </w:rPr>
      </w:pPr>
      <w:r w:rsidRPr="00CE1E37">
        <w:rPr>
          <w:rFonts w:ascii="Arial" w:eastAsia="Times New Roman" w:hAnsi="Arial" w:cs="Arial"/>
          <w:color w:val="333355"/>
          <w:sz w:val="18"/>
          <w:szCs w:val="18"/>
        </w:rPr>
        <w:t>Forward compatibility to allow organizations to build on existing quality management systems.</w:t>
      </w:r>
    </w:p>
    <w:p w:rsidR="00CE1E37" w:rsidRPr="00CE1E37" w:rsidRDefault="005A5508" w:rsidP="00CE1E37">
      <w:pPr>
        <w:shd w:val="clear" w:color="auto" w:fill="DDE0EE"/>
        <w:spacing w:after="240" w:line="312" w:lineRule="atLeast"/>
        <w:ind w:left="240" w:right="240"/>
        <w:outlineLvl w:val="3"/>
        <w:rPr>
          <w:rFonts w:ascii="Arial" w:eastAsia="Times New Roman" w:hAnsi="Arial" w:cs="Arial"/>
          <w:b/>
          <w:bCs/>
          <w:color w:val="333355"/>
          <w:sz w:val="18"/>
          <w:szCs w:val="18"/>
        </w:rPr>
      </w:pPr>
      <w:r>
        <w:rPr>
          <w:rFonts w:ascii="Arial" w:eastAsia="Times New Roman" w:hAnsi="Arial" w:cs="Arial"/>
          <w:b/>
          <w:bCs/>
          <w:color w:val="333355"/>
          <w:sz w:val="18"/>
          <w:szCs w:val="18"/>
        </w:rPr>
        <w:t>13</w:t>
      </w:r>
      <w:r w:rsidR="00CE1E37" w:rsidRPr="00CE1E37">
        <w:rPr>
          <w:rFonts w:ascii="Arial" w:eastAsia="Times New Roman" w:hAnsi="Arial" w:cs="Arial"/>
          <w:b/>
          <w:bCs/>
          <w:color w:val="333355"/>
          <w:sz w:val="18"/>
          <w:szCs w:val="18"/>
        </w:rPr>
        <w:t xml:space="preserve">. What are the main changes in ISO 9001:2008? </w:t>
      </w:r>
    </w:p>
    <w:p w:rsidR="007379EB" w:rsidRDefault="00CE1E37" w:rsidP="007379EB">
      <w:pPr>
        <w:shd w:val="clear" w:color="auto" w:fill="FFFFFF"/>
        <w:spacing w:after="0" w:line="312" w:lineRule="atLeast"/>
        <w:ind w:left="360" w:right="360"/>
        <w:rPr>
          <w:rFonts w:ascii="Arial" w:eastAsia="Times New Roman" w:hAnsi="Arial" w:cs="Arial"/>
          <w:color w:val="333355"/>
          <w:sz w:val="18"/>
          <w:szCs w:val="18"/>
        </w:rPr>
      </w:pPr>
      <w:r w:rsidRPr="00CE1E37">
        <w:rPr>
          <w:rFonts w:ascii="Arial" w:eastAsia="Times New Roman" w:hAnsi="Arial" w:cs="Arial"/>
          <w:color w:val="333355"/>
          <w:sz w:val="18"/>
          <w:szCs w:val="18"/>
        </w:rPr>
        <w:t xml:space="preserve">ISO 9001:2008 has been developed in order to introduce clarifications to the existing requirements of ISO 9001:2000 and changes that are intended to improve compatibility with </w:t>
      </w:r>
      <w:r w:rsidRPr="00CE1E37">
        <w:rPr>
          <w:rFonts w:ascii="Arial" w:eastAsia="Times New Roman" w:hAnsi="Arial" w:cs="Arial"/>
          <w:color w:val="022798"/>
          <w:sz w:val="18"/>
          <w:szCs w:val="18"/>
          <w:u w:val="single"/>
        </w:rPr>
        <w:t>ISO 14001:2004</w:t>
      </w:r>
      <w:r w:rsidRPr="00CE1E37">
        <w:rPr>
          <w:rFonts w:ascii="Arial" w:eastAsia="Times New Roman" w:hAnsi="Arial" w:cs="Arial"/>
          <w:color w:val="333355"/>
          <w:sz w:val="18"/>
          <w:szCs w:val="18"/>
        </w:rPr>
        <w:t xml:space="preserve">. ISO 9001:2008 does not introduce additional requirements nor does it change the intent of the ISO 9001:2000 </w:t>
      </w:r>
      <w:r w:rsidR="00636BA5" w:rsidRPr="00CE1E37">
        <w:rPr>
          <w:rFonts w:ascii="Arial" w:eastAsia="Times New Roman" w:hAnsi="Arial" w:cs="Arial"/>
          <w:color w:val="333355"/>
          <w:sz w:val="18"/>
          <w:szCs w:val="18"/>
        </w:rPr>
        <w:t>standard. Certification</w:t>
      </w:r>
      <w:r w:rsidRPr="00CE1E37">
        <w:rPr>
          <w:rFonts w:ascii="Arial" w:eastAsia="Times New Roman" w:hAnsi="Arial" w:cs="Arial"/>
          <w:color w:val="333355"/>
          <w:sz w:val="18"/>
          <w:szCs w:val="18"/>
        </w:rPr>
        <w:t xml:space="preserve"> to ISO 9001:2008 is not an “upgrade”, and organizations that are certified to ISO 9001:2000 should be afforded the same status as those who have already received a new certificate to ISO 9001:2008</w:t>
      </w:r>
    </w:p>
    <w:p w:rsidR="00CE1E37" w:rsidRPr="00CE1E37" w:rsidRDefault="00CE1E37" w:rsidP="007379EB">
      <w:pPr>
        <w:shd w:val="clear" w:color="auto" w:fill="FFFFFF"/>
        <w:spacing w:after="0" w:line="312" w:lineRule="atLeast"/>
        <w:ind w:left="360" w:right="360"/>
        <w:rPr>
          <w:rFonts w:ascii="Arial" w:eastAsia="Times New Roman" w:hAnsi="Arial" w:cs="Arial"/>
          <w:color w:val="333355"/>
          <w:sz w:val="18"/>
          <w:szCs w:val="18"/>
        </w:rPr>
      </w:pPr>
      <w:r w:rsidRPr="00CE1E37">
        <w:rPr>
          <w:rFonts w:ascii="Arial" w:eastAsia="Times New Roman" w:hAnsi="Arial" w:cs="Arial"/>
          <w:color w:val="333355"/>
          <w:sz w:val="18"/>
          <w:szCs w:val="18"/>
        </w:rPr>
        <w:t>All changes between ISO 9001:2000 and ISO 9001:2008 are detailed in Annex B to ISO 9001:2008.</w:t>
      </w:r>
    </w:p>
    <w:p w:rsidR="00CE1E37" w:rsidRPr="00CE1E37" w:rsidRDefault="005A5508" w:rsidP="007379EB">
      <w:pPr>
        <w:shd w:val="clear" w:color="auto" w:fill="DDE0EE"/>
        <w:spacing w:after="0" w:line="312" w:lineRule="atLeast"/>
        <w:ind w:left="240" w:right="240"/>
        <w:outlineLvl w:val="3"/>
        <w:rPr>
          <w:rFonts w:ascii="Arial" w:eastAsia="Times New Roman" w:hAnsi="Arial" w:cs="Arial"/>
          <w:b/>
          <w:bCs/>
          <w:color w:val="333355"/>
          <w:sz w:val="18"/>
          <w:szCs w:val="18"/>
        </w:rPr>
      </w:pPr>
      <w:r>
        <w:rPr>
          <w:rFonts w:ascii="Arial" w:eastAsia="Times New Roman" w:hAnsi="Arial" w:cs="Arial"/>
          <w:b/>
          <w:bCs/>
          <w:color w:val="333355"/>
          <w:sz w:val="18"/>
          <w:szCs w:val="18"/>
        </w:rPr>
        <w:t>14</w:t>
      </w:r>
      <w:r w:rsidR="00CE1E37" w:rsidRPr="00CE1E37">
        <w:rPr>
          <w:rFonts w:ascii="Arial" w:eastAsia="Times New Roman" w:hAnsi="Arial" w:cs="Arial"/>
          <w:b/>
          <w:bCs/>
          <w:color w:val="333355"/>
          <w:sz w:val="18"/>
          <w:szCs w:val="18"/>
        </w:rPr>
        <w:t xml:space="preserve">. What are the main benefits to be derived from implementing an ISO 9000 quality management system? </w:t>
      </w:r>
    </w:p>
    <w:p w:rsidR="00CE1E37" w:rsidRPr="00CE1E37" w:rsidRDefault="00CE1E37" w:rsidP="00CE1E37">
      <w:pPr>
        <w:shd w:val="clear" w:color="auto" w:fill="FFFFFF"/>
        <w:spacing w:after="240" w:line="312" w:lineRule="atLeast"/>
        <w:ind w:left="360" w:right="360"/>
        <w:rPr>
          <w:rFonts w:ascii="Arial" w:eastAsia="Times New Roman" w:hAnsi="Arial" w:cs="Arial"/>
          <w:color w:val="333355"/>
          <w:sz w:val="18"/>
          <w:szCs w:val="18"/>
        </w:rPr>
      </w:pPr>
      <w:r w:rsidRPr="00CE1E37">
        <w:rPr>
          <w:rFonts w:ascii="Arial" w:eastAsia="Times New Roman" w:hAnsi="Arial" w:cs="Arial"/>
          <w:color w:val="333355"/>
          <w:sz w:val="18"/>
          <w:szCs w:val="18"/>
        </w:rPr>
        <w:t xml:space="preserve">The ISO 9000 standards give organizations an opportunity to increase value to their activities and to improve their performance continually, by focusing on their major processes. The standards place great emphasis on making quality management systems closer to the processes of organizations and on continual improvement. As a result, they direct users to the achievement of business results, including the satisfaction of customers and other interested parties. </w:t>
      </w:r>
    </w:p>
    <w:p w:rsidR="007379EB" w:rsidRDefault="00CE1E37" w:rsidP="007379EB">
      <w:pPr>
        <w:shd w:val="clear" w:color="auto" w:fill="FFFFFF"/>
        <w:spacing w:after="240" w:line="312" w:lineRule="atLeast"/>
        <w:ind w:left="360" w:right="360"/>
        <w:rPr>
          <w:rFonts w:ascii="Arial" w:eastAsia="Times New Roman" w:hAnsi="Arial" w:cs="Arial"/>
          <w:color w:val="333355"/>
          <w:sz w:val="18"/>
          <w:szCs w:val="18"/>
        </w:rPr>
      </w:pPr>
      <w:r w:rsidRPr="00CE1E37">
        <w:rPr>
          <w:rFonts w:ascii="Arial" w:eastAsia="Times New Roman" w:hAnsi="Arial" w:cs="Arial"/>
          <w:color w:val="333355"/>
          <w:sz w:val="18"/>
          <w:szCs w:val="18"/>
        </w:rPr>
        <w:t xml:space="preserve">The management of an organization should be able to view the adoption of the quality management system standards as a profitable business investment, not just as a required certification issue. </w:t>
      </w:r>
    </w:p>
    <w:p w:rsidR="00CE1E37" w:rsidRPr="00CE1E37" w:rsidRDefault="00CE1E37" w:rsidP="007379EB">
      <w:pPr>
        <w:shd w:val="clear" w:color="auto" w:fill="FFFFFF"/>
        <w:spacing w:after="240" w:line="312" w:lineRule="atLeast"/>
        <w:ind w:left="360" w:right="360"/>
        <w:rPr>
          <w:rFonts w:ascii="Arial" w:eastAsia="Times New Roman" w:hAnsi="Arial" w:cs="Arial"/>
          <w:color w:val="333355"/>
          <w:sz w:val="18"/>
          <w:szCs w:val="18"/>
        </w:rPr>
      </w:pPr>
      <w:r w:rsidRPr="00CE1E37">
        <w:rPr>
          <w:rFonts w:ascii="Arial" w:eastAsia="Times New Roman" w:hAnsi="Arial" w:cs="Arial"/>
          <w:color w:val="333355"/>
          <w:sz w:val="18"/>
          <w:szCs w:val="18"/>
        </w:rPr>
        <w:t xml:space="preserve">Among the perceived benefits of using the standards are: </w:t>
      </w:r>
    </w:p>
    <w:p w:rsidR="00CE1E37" w:rsidRPr="00CE1E37" w:rsidRDefault="00CE1E37" w:rsidP="00CE1E37">
      <w:pPr>
        <w:numPr>
          <w:ilvl w:val="0"/>
          <w:numId w:val="8"/>
        </w:numPr>
        <w:shd w:val="clear" w:color="auto" w:fill="FFFFFF"/>
        <w:spacing w:before="100" w:beforeAutospacing="1" w:after="100" w:afterAutospacing="1" w:line="312" w:lineRule="atLeast"/>
        <w:ind w:left="600" w:right="240"/>
        <w:rPr>
          <w:rFonts w:ascii="Arial" w:eastAsia="Times New Roman" w:hAnsi="Arial" w:cs="Arial"/>
          <w:color w:val="333355"/>
          <w:sz w:val="18"/>
          <w:szCs w:val="18"/>
        </w:rPr>
      </w:pPr>
      <w:r w:rsidRPr="00CE1E37">
        <w:rPr>
          <w:rFonts w:ascii="Arial" w:eastAsia="Times New Roman" w:hAnsi="Arial" w:cs="Arial"/>
          <w:color w:val="333355"/>
          <w:sz w:val="18"/>
          <w:szCs w:val="18"/>
        </w:rPr>
        <w:t xml:space="preserve">The connection of quality management systems to organizational processes </w:t>
      </w:r>
    </w:p>
    <w:p w:rsidR="00CE1E37" w:rsidRPr="00CE1E37" w:rsidRDefault="00CE1E37" w:rsidP="00CE1E37">
      <w:pPr>
        <w:numPr>
          <w:ilvl w:val="0"/>
          <w:numId w:val="8"/>
        </w:numPr>
        <w:shd w:val="clear" w:color="auto" w:fill="FFFFFF"/>
        <w:spacing w:before="100" w:beforeAutospacing="1" w:after="100" w:afterAutospacing="1" w:line="312" w:lineRule="atLeast"/>
        <w:ind w:left="600" w:right="240"/>
        <w:rPr>
          <w:rFonts w:ascii="Arial" w:eastAsia="Times New Roman" w:hAnsi="Arial" w:cs="Arial"/>
          <w:color w:val="333355"/>
          <w:sz w:val="18"/>
          <w:szCs w:val="18"/>
        </w:rPr>
      </w:pPr>
      <w:r w:rsidRPr="00CE1E37">
        <w:rPr>
          <w:rFonts w:ascii="Arial" w:eastAsia="Times New Roman" w:hAnsi="Arial" w:cs="Arial"/>
          <w:color w:val="333355"/>
          <w:sz w:val="18"/>
          <w:szCs w:val="18"/>
        </w:rPr>
        <w:t xml:space="preserve">The encouragement of a natural progression towards improved organizational performance, via: </w:t>
      </w:r>
      <w:r w:rsidRPr="00CE1E37">
        <w:rPr>
          <w:rFonts w:ascii="Arial" w:eastAsia="Times New Roman" w:hAnsi="Arial" w:cs="Arial"/>
          <w:color w:val="333355"/>
          <w:sz w:val="18"/>
          <w:szCs w:val="18"/>
        </w:rPr>
        <w:br/>
        <w:t>- the use of the Quality Management Principles</w:t>
      </w:r>
      <w:r w:rsidRPr="00CE1E37">
        <w:rPr>
          <w:rFonts w:ascii="Arial" w:eastAsia="Times New Roman" w:hAnsi="Arial" w:cs="Arial"/>
          <w:color w:val="333355"/>
          <w:sz w:val="18"/>
          <w:szCs w:val="18"/>
        </w:rPr>
        <w:br/>
        <w:t>- the adoption of a "process approach"</w:t>
      </w:r>
      <w:r w:rsidRPr="00CE1E37">
        <w:rPr>
          <w:rFonts w:ascii="Arial" w:eastAsia="Times New Roman" w:hAnsi="Arial" w:cs="Arial"/>
          <w:color w:val="333355"/>
          <w:sz w:val="18"/>
          <w:szCs w:val="18"/>
        </w:rPr>
        <w:br/>
        <w:t>- emphasis of the role of top management</w:t>
      </w:r>
      <w:r w:rsidRPr="00CE1E37">
        <w:rPr>
          <w:rFonts w:ascii="Arial" w:eastAsia="Times New Roman" w:hAnsi="Arial" w:cs="Arial"/>
          <w:color w:val="333355"/>
          <w:sz w:val="18"/>
          <w:szCs w:val="18"/>
        </w:rPr>
        <w:br/>
      </w:r>
      <w:r w:rsidRPr="00CE1E37">
        <w:rPr>
          <w:rFonts w:ascii="Arial" w:eastAsia="Times New Roman" w:hAnsi="Arial" w:cs="Arial"/>
          <w:color w:val="333355"/>
          <w:sz w:val="18"/>
          <w:szCs w:val="18"/>
        </w:rPr>
        <w:lastRenderedPageBreak/>
        <w:t>- requirements for the establishment of measurable objectives at relevant functions and levels</w:t>
      </w:r>
      <w:r w:rsidRPr="00CE1E37">
        <w:rPr>
          <w:rFonts w:ascii="Arial" w:eastAsia="Times New Roman" w:hAnsi="Arial" w:cs="Arial"/>
          <w:color w:val="333355"/>
          <w:sz w:val="18"/>
          <w:szCs w:val="18"/>
        </w:rPr>
        <w:br/>
        <w:t>- being orientated toward "continual improvement" and "customer satisfaction", including the monitoring of information on "customer satisfaction" as a measure of system performance.</w:t>
      </w:r>
      <w:r w:rsidRPr="00CE1E37">
        <w:rPr>
          <w:rFonts w:ascii="Arial" w:eastAsia="Times New Roman" w:hAnsi="Arial" w:cs="Arial"/>
          <w:color w:val="333355"/>
          <w:sz w:val="18"/>
          <w:szCs w:val="18"/>
        </w:rPr>
        <w:br/>
        <w:t>- measurement of the quality management system, processes, and product</w:t>
      </w:r>
      <w:r w:rsidRPr="00CE1E37">
        <w:rPr>
          <w:rFonts w:ascii="Arial" w:eastAsia="Times New Roman" w:hAnsi="Arial" w:cs="Arial"/>
          <w:color w:val="333355"/>
          <w:sz w:val="18"/>
          <w:szCs w:val="18"/>
        </w:rPr>
        <w:br/>
        <w:t>- consideration of statutory and regulatory requirements.</w:t>
      </w:r>
      <w:r w:rsidRPr="00CE1E37">
        <w:rPr>
          <w:rFonts w:ascii="Arial" w:eastAsia="Times New Roman" w:hAnsi="Arial" w:cs="Arial"/>
          <w:color w:val="333355"/>
          <w:sz w:val="18"/>
          <w:szCs w:val="18"/>
        </w:rPr>
        <w:br/>
        <w:t>- attention to resource availability</w:t>
      </w:r>
    </w:p>
    <w:p w:rsidR="00CE1E37" w:rsidRPr="00CE1E37" w:rsidRDefault="005A5508" w:rsidP="00CE1E37">
      <w:pPr>
        <w:shd w:val="clear" w:color="auto" w:fill="DDE0EE"/>
        <w:spacing w:after="240" w:line="312" w:lineRule="atLeast"/>
        <w:ind w:left="240" w:right="240"/>
        <w:outlineLvl w:val="3"/>
        <w:rPr>
          <w:rFonts w:ascii="Arial" w:eastAsia="Times New Roman" w:hAnsi="Arial" w:cs="Arial"/>
          <w:b/>
          <w:bCs/>
          <w:color w:val="333355"/>
          <w:sz w:val="18"/>
          <w:szCs w:val="18"/>
        </w:rPr>
      </w:pPr>
      <w:r>
        <w:rPr>
          <w:rFonts w:ascii="Arial" w:eastAsia="Times New Roman" w:hAnsi="Arial" w:cs="Arial"/>
          <w:b/>
          <w:bCs/>
          <w:color w:val="333355"/>
          <w:sz w:val="18"/>
          <w:szCs w:val="18"/>
        </w:rPr>
        <w:t>15</w:t>
      </w:r>
      <w:r w:rsidR="00CE1E37" w:rsidRPr="00CE1E37">
        <w:rPr>
          <w:rFonts w:ascii="Arial" w:eastAsia="Times New Roman" w:hAnsi="Arial" w:cs="Arial"/>
          <w:b/>
          <w:bCs/>
          <w:color w:val="333355"/>
          <w:sz w:val="18"/>
          <w:szCs w:val="18"/>
        </w:rPr>
        <w:t xml:space="preserve">. How will the implementation of the amended standard help my organization to improve its efficiency? </w:t>
      </w:r>
    </w:p>
    <w:p w:rsidR="00CE1E37" w:rsidRPr="00CE1E37" w:rsidRDefault="00CE1E37" w:rsidP="00CE1E37">
      <w:pPr>
        <w:shd w:val="clear" w:color="auto" w:fill="FFFFFF"/>
        <w:spacing w:after="240" w:line="312" w:lineRule="atLeast"/>
        <w:ind w:left="360" w:right="360"/>
        <w:rPr>
          <w:rFonts w:ascii="Arial" w:eastAsia="Times New Roman" w:hAnsi="Arial" w:cs="Arial"/>
          <w:color w:val="333355"/>
          <w:sz w:val="18"/>
          <w:szCs w:val="18"/>
        </w:rPr>
      </w:pPr>
      <w:r w:rsidRPr="00CE1E37">
        <w:rPr>
          <w:rFonts w:ascii="Arial" w:eastAsia="Times New Roman" w:hAnsi="Arial" w:cs="Arial"/>
          <w:color w:val="333355"/>
          <w:sz w:val="18"/>
          <w:szCs w:val="18"/>
        </w:rPr>
        <w:t xml:space="preserve">ISO 9001:2008 aims at guaranteeing the effectiveness (but not necessarily the efficiency) of the organization. For improved organizational efficiency, however, the best results can be obtained by using ISO 9004 in addition to ISO 9001:2008. The guiding quality management principles are intended to assist an organization in continual improvement, which should lead to efficiencies throughout the organization. </w:t>
      </w:r>
    </w:p>
    <w:p w:rsidR="00CE1E37" w:rsidRPr="00CE1E37" w:rsidRDefault="005A5508" w:rsidP="00CE1E37">
      <w:pPr>
        <w:shd w:val="clear" w:color="auto" w:fill="DDE0EE"/>
        <w:spacing w:after="240" w:line="312" w:lineRule="atLeast"/>
        <w:ind w:left="240" w:right="240"/>
        <w:outlineLvl w:val="3"/>
        <w:rPr>
          <w:rFonts w:ascii="Arial" w:eastAsia="Times New Roman" w:hAnsi="Arial" w:cs="Arial"/>
          <w:b/>
          <w:bCs/>
          <w:color w:val="333355"/>
          <w:sz w:val="18"/>
          <w:szCs w:val="18"/>
        </w:rPr>
      </w:pPr>
      <w:r>
        <w:rPr>
          <w:rFonts w:ascii="Arial" w:eastAsia="Times New Roman" w:hAnsi="Arial" w:cs="Arial"/>
          <w:b/>
          <w:bCs/>
          <w:color w:val="333355"/>
          <w:sz w:val="18"/>
          <w:szCs w:val="18"/>
        </w:rPr>
        <w:t>16</w:t>
      </w:r>
      <w:r w:rsidR="00CE1E37" w:rsidRPr="00CE1E37">
        <w:rPr>
          <w:rFonts w:ascii="Arial" w:eastAsia="Times New Roman" w:hAnsi="Arial" w:cs="Arial"/>
          <w:b/>
          <w:bCs/>
          <w:color w:val="333355"/>
          <w:sz w:val="18"/>
          <w:szCs w:val="18"/>
        </w:rPr>
        <w:t xml:space="preserve">. What benefits are there to an organization implementing ISO 9004 ? </w:t>
      </w:r>
    </w:p>
    <w:p w:rsidR="00CE1E37" w:rsidRPr="00CE1E37" w:rsidRDefault="00CE1E37" w:rsidP="00CE1E37">
      <w:pPr>
        <w:shd w:val="clear" w:color="auto" w:fill="FFFFFF"/>
        <w:spacing w:after="240" w:line="312" w:lineRule="atLeast"/>
        <w:ind w:left="360" w:right="360"/>
        <w:rPr>
          <w:rFonts w:ascii="Arial" w:eastAsia="Times New Roman" w:hAnsi="Arial" w:cs="Arial"/>
          <w:color w:val="333355"/>
          <w:sz w:val="18"/>
          <w:szCs w:val="18"/>
        </w:rPr>
      </w:pPr>
      <w:r w:rsidRPr="00CE1E37">
        <w:rPr>
          <w:rFonts w:ascii="Arial" w:eastAsia="Times New Roman" w:hAnsi="Arial" w:cs="Arial"/>
          <w:color w:val="333355"/>
          <w:sz w:val="18"/>
          <w:szCs w:val="18"/>
        </w:rPr>
        <w:t xml:space="preserve">If a quality management system is appropriately implemented, utilizing the eight </w:t>
      </w:r>
      <w:r w:rsidRPr="00CE1E37">
        <w:rPr>
          <w:rFonts w:ascii="Arial" w:eastAsia="Times New Roman" w:hAnsi="Arial" w:cs="Arial"/>
          <w:color w:val="022798"/>
          <w:sz w:val="18"/>
          <w:szCs w:val="18"/>
          <w:u w:val="single"/>
        </w:rPr>
        <w:t>Quality Management Principles</w:t>
      </w:r>
      <w:r w:rsidRPr="00CE1E37">
        <w:rPr>
          <w:rFonts w:ascii="Arial" w:eastAsia="Times New Roman" w:hAnsi="Arial" w:cs="Arial"/>
          <w:color w:val="333355"/>
          <w:sz w:val="18"/>
          <w:szCs w:val="18"/>
        </w:rPr>
        <w:t>, and in accordance with ISO 9004, all of an organization's interested parties should benefit. For example:</w:t>
      </w:r>
    </w:p>
    <w:p w:rsidR="00CE1E37" w:rsidRPr="00CE1E37" w:rsidRDefault="00CE1E37" w:rsidP="00CE1E37">
      <w:pPr>
        <w:shd w:val="clear" w:color="auto" w:fill="FFFFFF"/>
        <w:spacing w:after="240" w:line="312" w:lineRule="atLeast"/>
        <w:ind w:left="360" w:right="360"/>
        <w:rPr>
          <w:rFonts w:ascii="Arial" w:eastAsia="Times New Roman" w:hAnsi="Arial" w:cs="Arial"/>
          <w:color w:val="333355"/>
          <w:sz w:val="18"/>
          <w:szCs w:val="18"/>
        </w:rPr>
      </w:pPr>
      <w:r w:rsidRPr="00CE1E37">
        <w:rPr>
          <w:rFonts w:ascii="Arial" w:eastAsia="Times New Roman" w:hAnsi="Arial" w:cs="Arial"/>
          <w:color w:val="333355"/>
          <w:sz w:val="18"/>
          <w:szCs w:val="18"/>
        </w:rPr>
        <w:t xml:space="preserve">Customers and users will benefit by receiving the products  that are: </w:t>
      </w:r>
    </w:p>
    <w:p w:rsidR="00CE1E37" w:rsidRPr="00CE1E37" w:rsidRDefault="00CE1E37" w:rsidP="00CE1E37">
      <w:pPr>
        <w:numPr>
          <w:ilvl w:val="0"/>
          <w:numId w:val="9"/>
        </w:numPr>
        <w:shd w:val="clear" w:color="auto" w:fill="FFFFFF"/>
        <w:spacing w:before="100" w:beforeAutospacing="1" w:after="100" w:afterAutospacing="1" w:line="312" w:lineRule="atLeast"/>
        <w:ind w:left="600" w:right="240"/>
        <w:rPr>
          <w:rFonts w:ascii="Arial" w:eastAsia="Times New Roman" w:hAnsi="Arial" w:cs="Arial"/>
          <w:color w:val="333355"/>
          <w:sz w:val="18"/>
          <w:szCs w:val="18"/>
        </w:rPr>
      </w:pPr>
      <w:r w:rsidRPr="00CE1E37">
        <w:rPr>
          <w:rFonts w:ascii="Arial" w:eastAsia="Times New Roman" w:hAnsi="Arial" w:cs="Arial"/>
          <w:color w:val="333355"/>
          <w:sz w:val="18"/>
          <w:szCs w:val="18"/>
        </w:rPr>
        <w:t xml:space="preserve">Conforming to the requirements </w:t>
      </w:r>
    </w:p>
    <w:p w:rsidR="00CE1E37" w:rsidRPr="00CE1E37" w:rsidRDefault="00CE1E37" w:rsidP="00CE1E37">
      <w:pPr>
        <w:numPr>
          <w:ilvl w:val="0"/>
          <w:numId w:val="9"/>
        </w:numPr>
        <w:shd w:val="clear" w:color="auto" w:fill="FFFFFF"/>
        <w:spacing w:before="100" w:beforeAutospacing="1" w:after="100" w:afterAutospacing="1" w:line="312" w:lineRule="atLeast"/>
        <w:ind w:left="600" w:right="240"/>
        <w:rPr>
          <w:rFonts w:ascii="Arial" w:eastAsia="Times New Roman" w:hAnsi="Arial" w:cs="Arial"/>
          <w:color w:val="333355"/>
          <w:sz w:val="18"/>
          <w:szCs w:val="18"/>
        </w:rPr>
      </w:pPr>
      <w:r w:rsidRPr="00CE1E37">
        <w:rPr>
          <w:rFonts w:ascii="Arial" w:eastAsia="Times New Roman" w:hAnsi="Arial" w:cs="Arial"/>
          <w:color w:val="333355"/>
          <w:sz w:val="18"/>
          <w:szCs w:val="18"/>
        </w:rPr>
        <w:t xml:space="preserve">Dependable and reliable </w:t>
      </w:r>
    </w:p>
    <w:p w:rsidR="00CE1E37" w:rsidRPr="00CE1E37" w:rsidRDefault="00CE1E37" w:rsidP="00CE1E37">
      <w:pPr>
        <w:numPr>
          <w:ilvl w:val="0"/>
          <w:numId w:val="9"/>
        </w:numPr>
        <w:shd w:val="clear" w:color="auto" w:fill="FFFFFF"/>
        <w:spacing w:before="100" w:beforeAutospacing="1" w:after="100" w:afterAutospacing="1" w:line="312" w:lineRule="atLeast"/>
        <w:ind w:left="600" w:right="240"/>
        <w:rPr>
          <w:rFonts w:ascii="Arial" w:eastAsia="Times New Roman" w:hAnsi="Arial" w:cs="Arial"/>
          <w:color w:val="333355"/>
          <w:sz w:val="18"/>
          <w:szCs w:val="18"/>
        </w:rPr>
      </w:pPr>
      <w:r w:rsidRPr="00CE1E37">
        <w:rPr>
          <w:rFonts w:ascii="Arial" w:eastAsia="Times New Roman" w:hAnsi="Arial" w:cs="Arial"/>
          <w:color w:val="333355"/>
          <w:sz w:val="18"/>
          <w:szCs w:val="18"/>
        </w:rPr>
        <w:t xml:space="preserve">Available when needed </w:t>
      </w:r>
    </w:p>
    <w:p w:rsidR="00CE1E37" w:rsidRPr="00CE1E37" w:rsidRDefault="00CE1E37" w:rsidP="00CE1E37">
      <w:pPr>
        <w:numPr>
          <w:ilvl w:val="0"/>
          <w:numId w:val="9"/>
        </w:numPr>
        <w:shd w:val="clear" w:color="auto" w:fill="FFFFFF"/>
        <w:spacing w:before="100" w:beforeAutospacing="1" w:after="100" w:afterAutospacing="1" w:line="312" w:lineRule="atLeast"/>
        <w:ind w:left="600" w:right="240"/>
        <w:rPr>
          <w:rFonts w:ascii="Arial" w:eastAsia="Times New Roman" w:hAnsi="Arial" w:cs="Arial"/>
          <w:color w:val="333355"/>
          <w:sz w:val="18"/>
          <w:szCs w:val="18"/>
        </w:rPr>
      </w:pPr>
      <w:r w:rsidRPr="00CE1E37">
        <w:rPr>
          <w:rFonts w:ascii="Arial" w:eastAsia="Times New Roman" w:hAnsi="Arial" w:cs="Arial"/>
          <w:color w:val="333355"/>
          <w:sz w:val="18"/>
          <w:szCs w:val="18"/>
        </w:rPr>
        <w:t xml:space="preserve">Maintainable </w:t>
      </w:r>
    </w:p>
    <w:p w:rsidR="00CE1E37" w:rsidRPr="00CE1E37" w:rsidRDefault="00CE1E37" w:rsidP="00CE1E37">
      <w:pPr>
        <w:shd w:val="clear" w:color="auto" w:fill="FFFFFF"/>
        <w:spacing w:after="240" w:line="312" w:lineRule="atLeast"/>
        <w:ind w:left="360" w:right="360"/>
        <w:rPr>
          <w:rFonts w:ascii="Arial" w:eastAsia="Times New Roman" w:hAnsi="Arial" w:cs="Arial"/>
          <w:color w:val="333355"/>
          <w:sz w:val="18"/>
          <w:szCs w:val="18"/>
        </w:rPr>
      </w:pPr>
      <w:r w:rsidRPr="00CE1E37">
        <w:rPr>
          <w:rFonts w:ascii="Arial" w:eastAsia="Times New Roman" w:hAnsi="Arial" w:cs="Arial"/>
          <w:color w:val="333355"/>
          <w:sz w:val="18"/>
          <w:szCs w:val="18"/>
        </w:rPr>
        <w:t xml:space="preserve">People in the organization will benefit by: </w:t>
      </w:r>
    </w:p>
    <w:p w:rsidR="00CE1E37" w:rsidRPr="00CE1E37" w:rsidRDefault="00CE1E37" w:rsidP="00CE1E37">
      <w:pPr>
        <w:numPr>
          <w:ilvl w:val="0"/>
          <w:numId w:val="10"/>
        </w:numPr>
        <w:shd w:val="clear" w:color="auto" w:fill="FFFFFF"/>
        <w:spacing w:before="100" w:beforeAutospacing="1" w:after="100" w:afterAutospacing="1" w:line="312" w:lineRule="atLeast"/>
        <w:ind w:left="600" w:right="240"/>
        <w:rPr>
          <w:rFonts w:ascii="Arial" w:eastAsia="Times New Roman" w:hAnsi="Arial" w:cs="Arial"/>
          <w:color w:val="333355"/>
          <w:sz w:val="18"/>
          <w:szCs w:val="18"/>
        </w:rPr>
      </w:pPr>
      <w:r w:rsidRPr="00CE1E37">
        <w:rPr>
          <w:rFonts w:ascii="Arial" w:eastAsia="Times New Roman" w:hAnsi="Arial" w:cs="Arial"/>
          <w:color w:val="333355"/>
          <w:sz w:val="18"/>
          <w:szCs w:val="18"/>
        </w:rPr>
        <w:t xml:space="preserve">Better working conditions </w:t>
      </w:r>
    </w:p>
    <w:p w:rsidR="00CE1E37" w:rsidRPr="00CE1E37" w:rsidRDefault="00CE1E37" w:rsidP="00CE1E37">
      <w:pPr>
        <w:numPr>
          <w:ilvl w:val="0"/>
          <w:numId w:val="10"/>
        </w:numPr>
        <w:shd w:val="clear" w:color="auto" w:fill="FFFFFF"/>
        <w:spacing w:before="100" w:beforeAutospacing="1" w:after="100" w:afterAutospacing="1" w:line="312" w:lineRule="atLeast"/>
        <w:ind w:left="600" w:right="240"/>
        <w:rPr>
          <w:rFonts w:ascii="Arial" w:eastAsia="Times New Roman" w:hAnsi="Arial" w:cs="Arial"/>
          <w:color w:val="333355"/>
          <w:sz w:val="18"/>
          <w:szCs w:val="18"/>
        </w:rPr>
      </w:pPr>
      <w:r w:rsidRPr="00CE1E37">
        <w:rPr>
          <w:rFonts w:ascii="Arial" w:eastAsia="Times New Roman" w:hAnsi="Arial" w:cs="Arial"/>
          <w:color w:val="333355"/>
          <w:sz w:val="18"/>
          <w:szCs w:val="18"/>
        </w:rPr>
        <w:t xml:space="preserve">Increased job satisfaction </w:t>
      </w:r>
    </w:p>
    <w:p w:rsidR="00CE1E37" w:rsidRPr="00CE1E37" w:rsidRDefault="00CE1E37" w:rsidP="00CE1E37">
      <w:pPr>
        <w:numPr>
          <w:ilvl w:val="0"/>
          <w:numId w:val="10"/>
        </w:numPr>
        <w:shd w:val="clear" w:color="auto" w:fill="FFFFFF"/>
        <w:spacing w:before="100" w:beforeAutospacing="1" w:after="100" w:afterAutospacing="1" w:line="312" w:lineRule="atLeast"/>
        <w:ind w:left="600" w:right="240"/>
        <w:rPr>
          <w:rFonts w:ascii="Arial" w:eastAsia="Times New Roman" w:hAnsi="Arial" w:cs="Arial"/>
          <w:color w:val="333355"/>
          <w:sz w:val="18"/>
          <w:szCs w:val="18"/>
        </w:rPr>
      </w:pPr>
      <w:r w:rsidRPr="00CE1E37">
        <w:rPr>
          <w:rFonts w:ascii="Arial" w:eastAsia="Times New Roman" w:hAnsi="Arial" w:cs="Arial"/>
          <w:color w:val="333355"/>
          <w:sz w:val="18"/>
          <w:szCs w:val="18"/>
        </w:rPr>
        <w:t xml:space="preserve">Improved health and safety </w:t>
      </w:r>
    </w:p>
    <w:p w:rsidR="00CE1E37" w:rsidRPr="00CE1E37" w:rsidRDefault="00CE1E37" w:rsidP="00CE1E37">
      <w:pPr>
        <w:numPr>
          <w:ilvl w:val="0"/>
          <w:numId w:val="10"/>
        </w:numPr>
        <w:shd w:val="clear" w:color="auto" w:fill="FFFFFF"/>
        <w:spacing w:before="100" w:beforeAutospacing="1" w:after="100" w:afterAutospacing="1" w:line="312" w:lineRule="atLeast"/>
        <w:ind w:left="600" w:right="240"/>
        <w:rPr>
          <w:rFonts w:ascii="Arial" w:eastAsia="Times New Roman" w:hAnsi="Arial" w:cs="Arial"/>
          <w:color w:val="333355"/>
          <w:sz w:val="18"/>
          <w:szCs w:val="18"/>
        </w:rPr>
      </w:pPr>
      <w:r w:rsidRPr="00CE1E37">
        <w:rPr>
          <w:rFonts w:ascii="Arial" w:eastAsia="Times New Roman" w:hAnsi="Arial" w:cs="Arial"/>
          <w:color w:val="333355"/>
          <w:sz w:val="18"/>
          <w:szCs w:val="18"/>
        </w:rPr>
        <w:t xml:space="preserve">Improved morale </w:t>
      </w:r>
    </w:p>
    <w:p w:rsidR="00CE1E37" w:rsidRPr="00CE1E37" w:rsidRDefault="00CE1E37" w:rsidP="00CE1E37">
      <w:pPr>
        <w:numPr>
          <w:ilvl w:val="0"/>
          <w:numId w:val="10"/>
        </w:numPr>
        <w:shd w:val="clear" w:color="auto" w:fill="FFFFFF"/>
        <w:spacing w:before="100" w:beforeAutospacing="1" w:after="100" w:afterAutospacing="1" w:line="312" w:lineRule="atLeast"/>
        <w:ind w:left="600" w:right="240"/>
        <w:rPr>
          <w:rFonts w:ascii="Arial" w:eastAsia="Times New Roman" w:hAnsi="Arial" w:cs="Arial"/>
          <w:color w:val="333355"/>
          <w:sz w:val="18"/>
          <w:szCs w:val="18"/>
        </w:rPr>
      </w:pPr>
      <w:r w:rsidRPr="00CE1E37">
        <w:rPr>
          <w:rFonts w:ascii="Arial" w:eastAsia="Times New Roman" w:hAnsi="Arial" w:cs="Arial"/>
          <w:color w:val="333355"/>
          <w:sz w:val="18"/>
          <w:szCs w:val="18"/>
        </w:rPr>
        <w:t xml:space="preserve">Improved stability of employment </w:t>
      </w:r>
    </w:p>
    <w:p w:rsidR="00CE1E37" w:rsidRPr="00CE1E37" w:rsidRDefault="00CE1E37" w:rsidP="00CE1E37">
      <w:pPr>
        <w:shd w:val="clear" w:color="auto" w:fill="FFFFFF"/>
        <w:spacing w:after="240" w:line="312" w:lineRule="atLeast"/>
        <w:ind w:left="360" w:right="360"/>
        <w:rPr>
          <w:rFonts w:ascii="Arial" w:eastAsia="Times New Roman" w:hAnsi="Arial" w:cs="Arial"/>
          <w:color w:val="333355"/>
          <w:sz w:val="18"/>
          <w:szCs w:val="18"/>
        </w:rPr>
      </w:pPr>
      <w:r w:rsidRPr="00CE1E37">
        <w:rPr>
          <w:rFonts w:ascii="Arial" w:eastAsia="Times New Roman" w:hAnsi="Arial" w:cs="Arial"/>
          <w:color w:val="333355"/>
          <w:sz w:val="18"/>
          <w:szCs w:val="18"/>
        </w:rPr>
        <w:t xml:space="preserve">Owners and investors will benefit by: </w:t>
      </w:r>
    </w:p>
    <w:p w:rsidR="00CE1E37" w:rsidRPr="00CE1E37" w:rsidRDefault="00CE1E37" w:rsidP="00CE1E37">
      <w:pPr>
        <w:numPr>
          <w:ilvl w:val="0"/>
          <w:numId w:val="11"/>
        </w:numPr>
        <w:shd w:val="clear" w:color="auto" w:fill="FFFFFF"/>
        <w:spacing w:before="100" w:beforeAutospacing="1" w:after="100" w:afterAutospacing="1" w:line="312" w:lineRule="atLeast"/>
        <w:ind w:left="600" w:right="240"/>
        <w:rPr>
          <w:rFonts w:ascii="Arial" w:eastAsia="Times New Roman" w:hAnsi="Arial" w:cs="Arial"/>
          <w:color w:val="333355"/>
          <w:sz w:val="18"/>
          <w:szCs w:val="18"/>
        </w:rPr>
      </w:pPr>
      <w:r w:rsidRPr="00CE1E37">
        <w:rPr>
          <w:rFonts w:ascii="Arial" w:eastAsia="Times New Roman" w:hAnsi="Arial" w:cs="Arial"/>
          <w:color w:val="333355"/>
          <w:sz w:val="18"/>
          <w:szCs w:val="18"/>
        </w:rPr>
        <w:t xml:space="preserve">Increased return on investment </w:t>
      </w:r>
    </w:p>
    <w:p w:rsidR="00CE1E37" w:rsidRPr="00CE1E37" w:rsidRDefault="00CE1E37" w:rsidP="00CE1E37">
      <w:pPr>
        <w:numPr>
          <w:ilvl w:val="0"/>
          <w:numId w:val="11"/>
        </w:numPr>
        <w:shd w:val="clear" w:color="auto" w:fill="FFFFFF"/>
        <w:spacing w:before="100" w:beforeAutospacing="1" w:after="100" w:afterAutospacing="1" w:line="312" w:lineRule="atLeast"/>
        <w:ind w:left="600" w:right="240"/>
        <w:rPr>
          <w:rFonts w:ascii="Arial" w:eastAsia="Times New Roman" w:hAnsi="Arial" w:cs="Arial"/>
          <w:color w:val="333355"/>
          <w:sz w:val="18"/>
          <w:szCs w:val="18"/>
        </w:rPr>
      </w:pPr>
      <w:r w:rsidRPr="00CE1E37">
        <w:rPr>
          <w:rFonts w:ascii="Arial" w:eastAsia="Times New Roman" w:hAnsi="Arial" w:cs="Arial"/>
          <w:color w:val="333355"/>
          <w:sz w:val="18"/>
          <w:szCs w:val="18"/>
        </w:rPr>
        <w:t xml:space="preserve">Improved operational results </w:t>
      </w:r>
    </w:p>
    <w:p w:rsidR="00CE1E37" w:rsidRPr="00CE1E37" w:rsidRDefault="00CE1E37" w:rsidP="00CE1E37">
      <w:pPr>
        <w:numPr>
          <w:ilvl w:val="0"/>
          <w:numId w:val="11"/>
        </w:numPr>
        <w:shd w:val="clear" w:color="auto" w:fill="FFFFFF"/>
        <w:spacing w:before="100" w:beforeAutospacing="1" w:after="100" w:afterAutospacing="1" w:line="312" w:lineRule="atLeast"/>
        <w:ind w:left="600" w:right="240"/>
        <w:rPr>
          <w:rFonts w:ascii="Arial" w:eastAsia="Times New Roman" w:hAnsi="Arial" w:cs="Arial"/>
          <w:color w:val="333355"/>
          <w:sz w:val="18"/>
          <w:szCs w:val="18"/>
        </w:rPr>
      </w:pPr>
      <w:r w:rsidRPr="00CE1E37">
        <w:rPr>
          <w:rFonts w:ascii="Arial" w:eastAsia="Times New Roman" w:hAnsi="Arial" w:cs="Arial"/>
          <w:color w:val="333355"/>
          <w:sz w:val="18"/>
          <w:szCs w:val="18"/>
        </w:rPr>
        <w:t xml:space="preserve">Increased market share </w:t>
      </w:r>
    </w:p>
    <w:p w:rsidR="00CE1E37" w:rsidRPr="00CE1E37" w:rsidRDefault="00CE1E37" w:rsidP="00CE1E37">
      <w:pPr>
        <w:numPr>
          <w:ilvl w:val="0"/>
          <w:numId w:val="11"/>
        </w:numPr>
        <w:shd w:val="clear" w:color="auto" w:fill="FFFFFF"/>
        <w:spacing w:before="100" w:beforeAutospacing="1" w:after="100" w:afterAutospacing="1" w:line="312" w:lineRule="atLeast"/>
        <w:ind w:left="600" w:right="240"/>
        <w:rPr>
          <w:rFonts w:ascii="Arial" w:eastAsia="Times New Roman" w:hAnsi="Arial" w:cs="Arial"/>
          <w:color w:val="333355"/>
          <w:sz w:val="18"/>
          <w:szCs w:val="18"/>
        </w:rPr>
      </w:pPr>
      <w:r w:rsidRPr="00CE1E37">
        <w:rPr>
          <w:rFonts w:ascii="Arial" w:eastAsia="Times New Roman" w:hAnsi="Arial" w:cs="Arial"/>
          <w:color w:val="333355"/>
          <w:sz w:val="18"/>
          <w:szCs w:val="18"/>
        </w:rPr>
        <w:t xml:space="preserve">Increased profits </w:t>
      </w:r>
    </w:p>
    <w:p w:rsidR="00CE1E37" w:rsidRPr="00CE1E37" w:rsidRDefault="00CE1E37" w:rsidP="00CE1E37">
      <w:pPr>
        <w:shd w:val="clear" w:color="auto" w:fill="FFFFFF"/>
        <w:spacing w:after="240" w:line="312" w:lineRule="atLeast"/>
        <w:ind w:left="360" w:right="360"/>
        <w:rPr>
          <w:rFonts w:ascii="Arial" w:eastAsia="Times New Roman" w:hAnsi="Arial" w:cs="Arial"/>
          <w:color w:val="333355"/>
          <w:sz w:val="18"/>
          <w:szCs w:val="18"/>
        </w:rPr>
      </w:pPr>
      <w:r w:rsidRPr="00CE1E37">
        <w:rPr>
          <w:rFonts w:ascii="Arial" w:eastAsia="Times New Roman" w:hAnsi="Arial" w:cs="Arial"/>
          <w:color w:val="333355"/>
          <w:sz w:val="18"/>
          <w:szCs w:val="18"/>
        </w:rPr>
        <w:t xml:space="preserve">Suppliers and partners will benefit by: </w:t>
      </w:r>
    </w:p>
    <w:p w:rsidR="00CE1E37" w:rsidRPr="00CE1E37" w:rsidRDefault="00CE1E37" w:rsidP="00CE1E37">
      <w:pPr>
        <w:numPr>
          <w:ilvl w:val="0"/>
          <w:numId w:val="12"/>
        </w:numPr>
        <w:shd w:val="clear" w:color="auto" w:fill="FFFFFF"/>
        <w:spacing w:before="100" w:beforeAutospacing="1" w:after="100" w:afterAutospacing="1" w:line="312" w:lineRule="atLeast"/>
        <w:ind w:left="600" w:right="240"/>
        <w:rPr>
          <w:rFonts w:ascii="Arial" w:eastAsia="Times New Roman" w:hAnsi="Arial" w:cs="Arial"/>
          <w:color w:val="333355"/>
          <w:sz w:val="18"/>
          <w:szCs w:val="18"/>
        </w:rPr>
      </w:pPr>
      <w:r w:rsidRPr="00CE1E37">
        <w:rPr>
          <w:rFonts w:ascii="Arial" w:eastAsia="Times New Roman" w:hAnsi="Arial" w:cs="Arial"/>
          <w:color w:val="333355"/>
          <w:sz w:val="18"/>
          <w:szCs w:val="18"/>
        </w:rPr>
        <w:t xml:space="preserve">Stability </w:t>
      </w:r>
    </w:p>
    <w:p w:rsidR="00CE1E37" w:rsidRPr="00CE1E37" w:rsidRDefault="00CE1E37" w:rsidP="00CE1E37">
      <w:pPr>
        <w:numPr>
          <w:ilvl w:val="0"/>
          <w:numId w:val="12"/>
        </w:numPr>
        <w:shd w:val="clear" w:color="auto" w:fill="FFFFFF"/>
        <w:spacing w:before="100" w:beforeAutospacing="1" w:after="100" w:afterAutospacing="1" w:line="312" w:lineRule="atLeast"/>
        <w:ind w:left="600" w:right="240"/>
        <w:rPr>
          <w:rFonts w:ascii="Arial" w:eastAsia="Times New Roman" w:hAnsi="Arial" w:cs="Arial"/>
          <w:color w:val="333355"/>
          <w:sz w:val="18"/>
          <w:szCs w:val="18"/>
        </w:rPr>
      </w:pPr>
      <w:r w:rsidRPr="00CE1E37">
        <w:rPr>
          <w:rFonts w:ascii="Arial" w:eastAsia="Times New Roman" w:hAnsi="Arial" w:cs="Arial"/>
          <w:color w:val="333355"/>
          <w:sz w:val="18"/>
          <w:szCs w:val="18"/>
        </w:rPr>
        <w:t xml:space="preserve">Growth </w:t>
      </w:r>
    </w:p>
    <w:p w:rsidR="00CE1E37" w:rsidRPr="00CE1E37" w:rsidRDefault="00CE1E37" w:rsidP="00CE1E37">
      <w:pPr>
        <w:numPr>
          <w:ilvl w:val="0"/>
          <w:numId w:val="12"/>
        </w:numPr>
        <w:shd w:val="clear" w:color="auto" w:fill="FFFFFF"/>
        <w:spacing w:before="100" w:beforeAutospacing="1" w:after="100" w:afterAutospacing="1" w:line="312" w:lineRule="atLeast"/>
        <w:ind w:left="600" w:right="240"/>
        <w:rPr>
          <w:rFonts w:ascii="Arial" w:eastAsia="Times New Roman" w:hAnsi="Arial" w:cs="Arial"/>
          <w:color w:val="333355"/>
          <w:sz w:val="18"/>
          <w:szCs w:val="18"/>
        </w:rPr>
      </w:pPr>
      <w:r w:rsidRPr="00CE1E37">
        <w:rPr>
          <w:rFonts w:ascii="Arial" w:eastAsia="Times New Roman" w:hAnsi="Arial" w:cs="Arial"/>
          <w:color w:val="333355"/>
          <w:sz w:val="18"/>
          <w:szCs w:val="18"/>
        </w:rPr>
        <w:lastRenderedPageBreak/>
        <w:t xml:space="preserve">Partnership and mutual understanding </w:t>
      </w:r>
    </w:p>
    <w:p w:rsidR="00CE1E37" w:rsidRPr="00CE1E37" w:rsidRDefault="00CE1E37" w:rsidP="00CE1E37">
      <w:pPr>
        <w:shd w:val="clear" w:color="auto" w:fill="FFFFFF"/>
        <w:spacing w:after="240" w:line="312" w:lineRule="atLeast"/>
        <w:ind w:left="360" w:right="360"/>
        <w:rPr>
          <w:rFonts w:ascii="Arial" w:eastAsia="Times New Roman" w:hAnsi="Arial" w:cs="Arial"/>
          <w:color w:val="333355"/>
          <w:sz w:val="18"/>
          <w:szCs w:val="18"/>
        </w:rPr>
      </w:pPr>
      <w:r w:rsidRPr="00CE1E37">
        <w:rPr>
          <w:rFonts w:ascii="Arial" w:eastAsia="Times New Roman" w:hAnsi="Arial" w:cs="Arial"/>
          <w:color w:val="333355"/>
          <w:sz w:val="18"/>
          <w:szCs w:val="18"/>
        </w:rPr>
        <w:t xml:space="preserve">Society will benefit by: </w:t>
      </w:r>
    </w:p>
    <w:p w:rsidR="00CE1E37" w:rsidRPr="00CE1E37" w:rsidRDefault="00636BA5" w:rsidP="00CE1E37">
      <w:pPr>
        <w:numPr>
          <w:ilvl w:val="0"/>
          <w:numId w:val="13"/>
        </w:numPr>
        <w:shd w:val="clear" w:color="auto" w:fill="FFFFFF"/>
        <w:spacing w:before="100" w:beforeAutospacing="1" w:after="100" w:afterAutospacing="1" w:line="312" w:lineRule="atLeast"/>
        <w:ind w:left="600" w:right="240"/>
        <w:rPr>
          <w:rFonts w:ascii="Arial" w:eastAsia="Times New Roman" w:hAnsi="Arial" w:cs="Arial"/>
          <w:color w:val="333355"/>
          <w:sz w:val="18"/>
          <w:szCs w:val="18"/>
        </w:rPr>
      </w:pPr>
      <w:r w:rsidRPr="00CE1E37">
        <w:rPr>
          <w:rFonts w:ascii="Arial" w:eastAsia="Times New Roman" w:hAnsi="Arial" w:cs="Arial"/>
          <w:color w:val="333355"/>
          <w:sz w:val="18"/>
          <w:szCs w:val="18"/>
        </w:rPr>
        <w:t>Fulfillment</w:t>
      </w:r>
      <w:r w:rsidR="00CE1E37" w:rsidRPr="00CE1E37">
        <w:rPr>
          <w:rFonts w:ascii="Arial" w:eastAsia="Times New Roman" w:hAnsi="Arial" w:cs="Arial"/>
          <w:color w:val="333355"/>
          <w:sz w:val="18"/>
          <w:szCs w:val="18"/>
        </w:rPr>
        <w:t xml:space="preserve"> of legal and regulatory requirements </w:t>
      </w:r>
    </w:p>
    <w:p w:rsidR="00CE1E37" w:rsidRPr="00CE1E37" w:rsidRDefault="00CE1E37" w:rsidP="00CE1E37">
      <w:pPr>
        <w:numPr>
          <w:ilvl w:val="0"/>
          <w:numId w:val="13"/>
        </w:numPr>
        <w:shd w:val="clear" w:color="auto" w:fill="FFFFFF"/>
        <w:spacing w:before="100" w:beforeAutospacing="1" w:after="100" w:afterAutospacing="1" w:line="312" w:lineRule="atLeast"/>
        <w:ind w:left="600" w:right="240"/>
        <w:rPr>
          <w:rFonts w:ascii="Arial" w:eastAsia="Times New Roman" w:hAnsi="Arial" w:cs="Arial"/>
          <w:color w:val="333355"/>
          <w:sz w:val="18"/>
          <w:szCs w:val="18"/>
        </w:rPr>
      </w:pPr>
      <w:r w:rsidRPr="00CE1E37">
        <w:rPr>
          <w:rFonts w:ascii="Arial" w:eastAsia="Times New Roman" w:hAnsi="Arial" w:cs="Arial"/>
          <w:color w:val="333355"/>
          <w:sz w:val="18"/>
          <w:szCs w:val="18"/>
        </w:rPr>
        <w:t xml:space="preserve">Improved health and safety </w:t>
      </w:r>
    </w:p>
    <w:p w:rsidR="00CE1E37" w:rsidRPr="00CE1E37" w:rsidRDefault="00CE1E37" w:rsidP="00CE1E37">
      <w:pPr>
        <w:numPr>
          <w:ilvl w:val="0"/>
          <w:numId w:val="13"/>
        </w:numPr>
        <w:shd w:val="clear" w:color="auto" w:fill="FFFFFF"/>
        <w:spacing w:before="100" w:beforeAutospacing="1" w:after="100" w:afterAutospacing="1" w:line="312" w:lineRule="atLeast"/>
        <w:ind w:left="600" w:right="240"/>
        <w:rPr>
          <w:rFonts w:ascii="Arial" w:eastAsia="Times New Roman" w:hAnsi="Arial" w:cs="Arial"/>
          <w:color w:val="333355"/>
          <w:sz w:val="18"/>
          <w:szCs w:val="18"/>
        </w:rPr>
      </w:pPr>
      <w:r w:rsidRPr="00CE1E37">
        <w:rPr>
          <w:rFonts w:ascii="Arial" w:eastAsia="Times New Roman" w:hAnsi="Arial" w:cs="Arial"/>
          <w:color w:val="333355"/>
          <w:sz w:val="18"/>
          <w:szCs w:val="18"/>
        </w:rPr>
        <w:t xml:space="preserve">Reduced environmental impact </w:t>
      </w:r>
    </w:p>
    <w:p w:rsidR="00CE1E37" w:rsidRPr="00CE1E37" w:rsidRDefault="00CE1E37" w:rsidP="00CE1E37">
      <w:pPr>
        <w:numPr>
          <w:ilvl w:val="0"/>
          <w:numId w:val="13"/>
        </w:numPr>
        <w:shd w:val="clear" w:color="auto" w:fill="FFFFFF"/>
        <w:spacing w:before="100" w:beforeAutospacing="1" w:after="100" w:afterAutospacing="1" w:line="312" w:lineRule="atLeast"/>
        <w:ind w:left="600" w:right="240"/>
        <w:rPr>
          <w:rFonts w:ascii="Arial" w:eastAsia="Times New Roman" w:hAnsi="Arial" w:cs="Arial"/>
          <w:color w:val="333355"/>
          <w:sz w:val="18"/>
          <w:szCs w:val="18"/>
        </w:rPr>
      </w:pPr>
      <w:r w:rsidRPr="00CE1E37">
        <w:rPr>
          <w:rFonts w:ascii="Arial" w:eastAsia="Times New Roman" w:hAnsi="Arial" w:cs="Arial"/>
          <w:color w:val="333355"/>
          <w:sz w:val="18"/>
          <w:szCs w:val="18"/>
        </w:rPr>
        <w:t xml:space="preserve">Increased security </w:t>
      </w:r>
    </w:p>
    <w:p w:rsidR="00CE1E37" w:rsidRPr="00CE1E37" w:rsidRDefault="005A5508" w:rsidP="00CE1E37">
      <w:pPr>
        <w:shd w:val="clear" w:color="auto" w:fill="DDE0EE"/>
        <w:spacing w:after="240" w:line="312" w:lineRule="atLeast"/>
        <w:ind w:left="240" w:right="240"/>
        <w:outlineLvl w:val="3"/>
        <w:rPr>
          <w:rFonts w:ascii="Arial" w:eastAsia="Times New Roman" w:hAnsi="Arial" w:cs="Arial"/>
          <w:b/>
          <w:bCs/>
          <w:color w:val="333355"/>
          <w:sz w:val="18"/>
          <w:szCs w:val="18"/>
        </w:rPr>
      </w:pPr>
      <w:r>
        <w:rPr>
          <w:rFonts w:ascii="Arial" w:eastAsia="Times New Roman" w:hAnsi="Arial" w:cs="Arial"/>
          <w:b/>
          <w:bCs/>
          <w:color w:val="333355"/>
          <w:sz w:val="18"/>
          <w:szCs w:val="18"/>
        </w:rPr>
        <w:t>17</w:t>
      </w:r>
      <w:r w:rsidR="00CE1E37" w:rsidRPr="00CE1E37">
        <w:rPr>
          <w:rFonts w:ascii="Arial" w:eastAsia="Times New Roman" w:hAnsi="Arial" w:cs="Arial"/>
          <w:b/>
          <w:bCs/>
          <w:color w:val="333355"/>
          <w:sz w:val="18"/>
          <w:szCs w:val="18"/>
        </w:rPr>
        <w:t xml:space="preserve">. Are the standards compatible with national quality award criteria? </w:t>
      </w:r>
    </w:p>
    <w:p w:rsidR="00CE1E37" w:rsidRPr="00CE1E37" w:rsidRDefault="00CE1E37" w:rsidP="00CE1E37">
      <w:pPr>
        <w:shd w:val="clear" w:color="auto" w:fill="FFFFFF"/>
        <w:spacing w:after="240" w:line="312" w:lineRule="atLeast"/>
        <w:ind w:left="360" w:right="360"/>
        <w:rPr>
          <w:rFonts w:ascii="Arial" w:eastAsia="Times New Roman" w:hAnsi="Arial" w:cs="Arial"/>
          <w:color w:val="333355"/>
          <w:sz w:val="18"/>
          <w:szCs w:val="18"/>
        </w:rPr>
      </w:pPr>
      <w:r w:rsidRPr="00CE1E37">
        <w:rPr>
          <w:rFonts w:ascii="Arial" w:eastAsia="Times New Roman" w:hAnsi="Arial" w:cs="Arial"/>
          <w:color w:val="333355"/>
          <w:sz w:val="18"/>
          <w:szCs w:val="18"/>
        </w:rPr>
        <w:t xml:space="preserve">The standards are based on 8 </w:t>
      </w:r>
      <w:r w:rsidRPr="00CE1E37">
        <w:rPr>
          <w:rFonts w:ascii="Arial" w:eastAsia="Times New Roman" w:hAnsi="Arial" w:cs="Arial"/>
          <w:color w:val="022798"/>
          <w:sz w:val="18"/>
          <w:szCs w:val="18"/>
          <w:u w:val="single"/>
        </w:rPr>
        <w:t>Quality Management Principles</w:t>
      </w:r>
      <w:r w:rsidRPr="00CE1E37">
        <w:rPr>
          <w:rFonts w:ascii="Arial" w:eastAsia="Times New Roman" w:hAnsi="Arial" w:cs="Arial"/>
          <w:color w:val="333355"/>
          <w:sz w:val="18"/>
          <w:szCs w:val="18"/>
        </w:rPr>
        <w:t xml:space="preserve">, which are aligned with the philosophy and objectives of most quality award programs. </w:t>
      </w:r>
      <w:r w:rsidRPr="00CE1E37">
        <w:rPr>
          <w:rFonts w:ascii="Arial" w:eastAsia="Times New Roman" w:hAnsi="Arial" w:cs="Arial"/>
          <w:color w:val="333355"/>
          <w:sz w:val="18"/>
          <w:szCs w:val="18"/>
        </w:rPr>
        <w:br/>
        <w:t>These principles are:</w:t>
      </w:r>
    </w:p>
    <w:p w:rsidR="00CE1E37" w:rsidRPr="00CE1E37" w:rsidRDefault="00CE1E37" w:rsidP="00CE1E37">
      <w:pPr>
        <w:numPr>
          <w:ilvl w:val="0"/>
          <w:numId w:val="14"/>
        </w:numPr>
        <w:shd w:val="clear" w:color="auto" w:fill="FFFFFF"/>
        <w:spacing w:before="100" w:beforeAutospacing="1" w:after="100" w:afterAutospacing="1" w:line="312" w:lineRule="atLeast"/>
        <w:ind w:left="600" w:right="240"/>
        <w:rPr>
          <w:rFonts w:ascii="Arial" w:eastAsia="Times New Roman" w:hAnsi="Arial" w:cs="Arial"/>
          <w:color w:val="333355"/>
          <w:sz w:val="18"/>
          <w:szCs w:val="18"/>
        </w:rPr>
      </w:pPr>
      <w:r w:rsidRPr="00CE1E37">
        <w:rPr>
          <w:rFonts w:ascii="Arial" w:eastAsia="Times New Roman" w:hAnsi="Arial" w:cs="Arial"/>
          <w:color w:val="333355"/>
          <w:sz w:val="18"/>
          <w:szCs w:val="18"/>
        </w:rPr>
        <w:t xml:space="preserve">Customer focus, </w:t>
      </w:r>
    </w:p>
    <w:p w:rsidR="00CE1E37" w:rsidRPr="00CE1E37" w:rsidRDefault="00CE1E37" w:rsidP="00CE1E37">
      <w:pPr>
        <w:numPr>
          <w:ilvl w:val="0"/>
          <w:numId w:val="14"/>
        </w:numPr>
        <w:shd w:val="clear" w:color="auto" w:fill="FFFFFF"/>
        <w:spacing w:before="100" w:beforeAutospacing="1" w:after="100" w:afterAutospacing="1" w:line="312" w:lineRule="atLeast"/>
        <w:ind w:left="600" w:right="240"/>
        <w:rPr>
          <w:rFonts w:ascii="Arial" w:eastAsia="Times New Roman" w:hAnsi="Arial" w:cs="Arial"/>
          <w:color w:val="333355"/>
          <w:sz w:val="18"/>
          <w:szCs w:val="18"/>
        </w:rPr>
      </w:pPr>
      <w:r w:rsidRPr="00CE1E37">
        <w:rPr>
          <w:rFonts w:ascii="Arial" w:eastAsia="Times New Roman" w:hAnsi="Arial" w:cs="Arial"/>
          <w:color w:val="333355"/>
          <w:sz w:val="18"/>
          <w:szCs w:val="18"/>
        </w:rPr>
        <w:t xml:space="preserve">Leadership, </w:t>
      </w:r>
    </w:p>
    <w:p w:rsidR="00CE1E37" w:rsidRPr="00CE1E37" w:rsidRDefault="00CE1E37" w:rsidP="00CE1E37">
      <w:pPr>
        <w:numPr>
          <w:ilvl w:val="0"/>
          <w:numId w:val="14"/>
        </w:numPr>
        <w:shd w:val="clear" w:color="auto" w:fill="FFFFFF"/>
        <w:spacing w:before="100" w:beforeAutospacing="1" w:after="100" w:afterAutospacing="1" w:line="312" w:lineRule="atLeast"/>
        <w:ind w:left="600" w:right="240"/>
        <w:rPr>
          <w:rFonts w:ascii="Arial" w:eastAsia="Times New Roman" w:hAnsi="Arial" w:cs="Arial"/>
          <w:color w:val="333355"/>
          <w:sz w:val="18"/>
          <w:szCs w:val="18"/>
        </w:rPr>
      </w:pPr>
      <w:r w:rsidRPr="00CE1E37">
        <w:rPr>
          <w:rFonts w:ascii="Arial" w:eastAsia="Times New Roman" w:hAnsi="Arial" w:cs="Arial"/>
          <w:color w:val="333355"/>
          <w:sz w:val="18"/>
          <w:szCs w:val="18"/>
        </w:rPr>
        <w:t xml:space="preserve">Involvement of people, </w:t>
      </w:r>
    </w:p>
    <w:p w:rsidR="00CE1E37" w:rsidRPr="00CE1E37" w:rsidRDefault="00CE1E37" w:rsidP="00CE1E37">
      <w:pPr>
        <w:numPr>
          <w:ilvl w:val="0"/>
          <w:numId w:val="14"/>
        </w:numPr>
        <w:shd w:val="clear" w:color="auto" w:fill="FFFFFF"/>
        <w:spacing w:before="100" w:beforeAutospacing="1" w:after="100" w:afterAutospacing="1" w:line="312" w:lineRule="atLeast"/>
        <w:ind w:left="600" w:right="240"/>
        <w:rPr>
          <w:rFonts w:ascii="Arial" w:eastAsia="Times New Roman" w:hAnsi="Arial" w:cs="Arial"/>
          <w:color w:val="333355"/>
          <w:sz w:val="18"/>
          <w:szCs w:val="18"/>
        </w:rPr>
      </w:pPr>
      <w:r w:rsidRPr="00CE1E37">
        <w:rPr>
          <w:rFonts w:ascii="Arial" w:eastAsia="Times New Roman" w:hAnsi="Arial" w:cs="Arial"/>
          <w:color w:val="333355"/>
          <w:sz w:val="18"/>
          <w:szCs w:val="18"/>
        </w:rPr>
        <w:t xml:space="preserve">Process approach, </w:t>
      </w:r>
    </w:p>
    <w:p w:rsidR="00CE1E37" w:rsidRPr="00CE1E37" w:rsidRDefault="00CE1E37" w:rsidP="00CE1E37">
      <w:pPr>
        <w:numPr>
          <w:ilvl w:val="0"/>
          <w:numId w:val="14"/>
        </w:numPr>
        <w:shd w:val="clear" w:color="auto" w:fill="FFFFFF"/>
        <w:spacing w:before="100" w:beforeAutospacing="1" w:after="100" w:afterAutospacing="1" w:line="312" w:lineRule="atLeast"/>
        <w:ind w:left="600" w:right="240"/>
        <w:rPr>
          <w:rFonts w:ascii="Arial" w:eastAsia="Times New Roman" w:hAnsi="Arial" w:cs="Arial"/>
          <w:color w:val="333355"/>
          <w:sz w:val="18"/>
          <w:szCs w:val="18"/>
        </w:rPr>
      </w:pPr>
      <w:r w:rsidRPr="00CE1E37">
        <w:rPr>
          <w:rFonts w:ascii="Arial" w:eastAsia="Times New Roman" w:hAnsi="Arial" w:cs="Arial"/>
          <w:color w:val="333355"/>
          <w:sz w:val="18"/>
          <w:szCs w:val="18"/>
        </w:rPr>
        <w:t xml:space="preserve">System approach to management, </w:t>
      </w:r>
    </w:p>
    <w:p w:rsidR="00CE1E37" w:rsidRPr="00CE1E37" w:rsidRDefault="00CE1E37" w:rsidP="00CE1E37">
      <w:pPr>
        <w:numPr>
          <w:ilvl w:val="0"/>
          <w:numId w:val="14"/>
        </w:numPr>
        <w:shd w:val="clear" w:color="auto" w:fill="FFFFFF"/>
        <w:spacing w:before="100" w:beforeAutospacing="1" w:after="100" w:afterAutospacing="1" w:line="312" w:lineRule="atLeast"/>
        <w:ind w:left="600" w:right="240"/>
        <w:rPr>
          <w:rFonts w:ascii="Arial" w:eastAsia="Times New Roman" w:hAnsi="Arial" w:cs="Arial"/>
          <w:color w:val="333355"/>
          <w:sz w:val="18"/>
          <w:szCs w:val="18"/>
        </w:rPr>
      </w:pPr>
      <w:r w:rsidRPr="00CE1E37">
        <w:rPr>
          <w:rFonts w:ascii="Arial" w:eastAsia="Times New Roman" w:hAnsi="Arial" w:cs="Arial"/>
          <w:color w:val="333355"/>
          <w:sz w:val="18"/>
          <w:szCs w:val="18"/>
        </w:rPr>
        <w:t xml:space="preserve">Continual improvement, </w:t>
      </w:r>
    </w:p>
    <w:p w:rsidR="00CE1E37" w:rsidRPr="00CE1E37" w:rsidRDefault="00CE1E37" w:rsidP="00CE1E37">
      <w:pPr>
        <w:numPr>
          <w:ilvl w:val="0"/>
          <w:numId w:val="14"/>
        </w:numPr>
        <w:shd w:val="clear" w:color="auto" w:fill="FFFFFF"/>
        <w:spacing w:before="100" w:beforeAutospacing="1" w:after="100" w:afterAutospacing="1" w:line="312" w:lineRule="atLeast"/>
        <w:ind w:left="600" w:right="240"/>
        <w:rPr>
          <w:rFonts w:ascii="Arial" w:eastAsia="Times New Roman" w:hAnsi="Arial" w:cs="Arial"/>
          <w:color w:val="333355"/>
          <w:sz w:val="18"/>
          <w:szCs w:val="18"/>
        </w:rPr>
      </w:pPr>
      <w:r w:rsidRPr="00CE1E37">
        <w:rPr>
          <w:rFonts w:ascii="Arial" w:eastAsia="Times New Roman" w:hAnsi="Arial" w:cs="Arial"/>
          <w:color w:val="333355"/>
          <w:sz w:val="18"/>
          <w:szCs w:val="18"/>
        </w:rPr>
        <w:t xml:space="preserve">Factual approach to decision making, and </w:t>
      </w:r>
    </w:p>
    <w:p w:rsidR="00CE1E37" w:rsidRPr="00CE1E37" w:rsidRDefault="00CE1E37" w:rsidP="00CE1E37">
      <w:pPr>
        <w:numPr>
          <w:ilvl w:val="0"/>
          <w:numId w:val="14"/>
        </w:numPr>
        <w:shd w:val="clear" w:color="auto" w:fill="FFFFFF"/>
        <w:spacing w:before="100" w:beforeAutospacing="1" w:after="100" w:afterAutospacing="1" w:line="312" w:lineRule="atLeast"/>
        <w:ind w:left="600" w:right="240"/>
        <w:rPr>
          <w:rFonts w:ascii="Arial" w:eastAsia="Times New Roman" w:hAnsi="Arial" w:cs="Arial"/>
          <w:color w:val="333355"/>
          <w:sz w:val="18"/>
          <w:szCs w:val="18"/>
        </w:rPr>
      </w:pPr>
      <w:r w:rsidRPr="00CE1E37">
        <w:rPr>
          <w:rFonts w:ascii="Arial" w:eastAsia="Times New Roman" w:hAnsi="Arial" w:cs="Arial"/>
          <w:color w:val="333355"/>
          <w:sz w:val="18"/>
          <w:szCs w:val="18"/>
        </w:rPr>
        <w:t xml:space="preserve">Mutually beneficial supplier relationships. </w:t>
      </w:r>
    </w:p>
    <w:p w:rsidR="00CE1E37" w:rsidRDefault="00CE1E37" w:rsidP="00CE1E37">
      <w:pPr>
        <w:shd w:val="clear" w:color="auto" w:fill="FFFFFF"/>
        <w:spacing w:after="240" w:line="312" w:lineRule="atLeast"/>
        <w:ind w:left="360" w:right="360"/>
        <w:rPr>
          <w:rFonts w:ascii="Arial" w:eastAsia="Times New Roman" w:hAnsi="Arial" w:cs="Arial"/>
          <w:color w:val="333355"/>
          <w:sz w:val="18"/>
          <w:szCs w:val="18"/>
        </w:rPr>
      </w:pPr>
      <w:r w:rsidRPr="00CE1E37">
        <w:rPr>
          <w:rFonts w:ascii="Arial" w:eastAsia="Times New Roman" w:hAnsi="Arial" w:cs="Arial"/>
          <w:color w:val="333355"/>
          <w:sz w:val="18"/>
          <w:szCs w:val="18"/>
        </w:rPr>
        <w:t>ISO 9004 recommends that organizations perform self-assessments as part of their management of systems and processes, and includes an annex giving guidance on this approach. This is similar to</w:t>
      </w:r>
      <w:r w:rsidR="00636BA5">
        <w:rPr>
          <w:rFonts w:ascii="Arial" w:eastAsia="Times New Roman" w:hAnsi="Arial" w:cs="Arial"/>
          <w:color w:val="333355"/>
          <w:sz w:val="18"/>
          <w:szCs w:val="18"/>
        </w:rPr>
        <w:t xml:space="preserve"> many quality awards program</w:t>
      </w:r>
    </w:p>
    <w:p w:rsidR="00636BA5" w:rsidRPr="007379EB" w:rsidRDefault="00636BA5" w:rsidP="00636BA5">
      <w:pPr>
        <w:numPr>
          <w:ilvl w:val="0"/>
          <w:numId w:val="25"/>
        </w:numPr>
        <w:shd w:val="clear" w:color="auto" w:fill="FFFFFF"/>
        <w:spacing w:before="100" w:beforeAutospacing="1" w:after="100" w:afterAutospacing="1" w:line="312" w:lineRule="atLeast"/>
        <w:ind w:left="600" w:right="240"/>
        <w:rPr>
          <w:rFonts w:ascii="Arial" w:eastAsia="Times New Roman" w:hAnsi="Arial" w:cs="Arial"/>
          <w:color w:val="333355"/>
          <w:sz w:val="18"/>
          <w:szCs w:val="18"/>
        </w:rPr>
      </w:pPr>
      <w:r w:rsidRPr="007379EB">
        <w:rPr>
          <w:rFonts w:ascii="Arial" w:eastAsia="Times New Roman" w:hAnsi="Arial" w:cs="Arial"/>
          <w:color w:val="022798"/>
          <w:sz w:val="18"/>
          <w:szCs w:val="18"/>
          <w:u w:val="single"/>
        </w:rPr>
        <w:t>Principle 1: Customer focus</w:t>
      </w:r>
      <w:r w:rsidRPr="007379EB">
        <w:rPr>
          <w:rFonts w:ascii="Arial" w:eastAsia="Times New Roman" w:hAnsi="Arial" w:cs="Arial"/>
          <w:color w:val="333355"/>
          <w:sz w:val="18"/>
          <w:szCs w:val="18"/>
        </w:rPr>
        <w:t xml:space="preserve"> </w:t>
      </w:r>
    </w:p>
    <w:p w:rsidR="00636BA5" w:rsidRPr="007379EB" w:rsidRDefault="00636BA5" w:rsidP="00636BA5">
      <w:pPr>
        <w:numPr>
          <w:ilvl w:val="0"/>
          <w:numId w:val="25"/>
        </w:numPr>
        <w:shd w:val="clear" w:color="auto" w:fill="FFFFFF"/>
        <w:spacing w:before="100" w:beforeAutospacing="1" w:after="100" w:afterAutospacing="1" w:line="312" w:lineRule="atLeast"/>
        <w:ind w:left="600" w:right="240"/>
        <w:rPr>
          <w:rFonts w:ascii="Arial" w:eastAsia="Times New Roman" w:hAnsi="Arial" w:cs="Arial"/>
          <w:color w:val="333355"/>
          <w:sz w:val="18"/>
          <w:szCs w:val="18"/>
        </w:rPr>
      </w:pPr>
      <w:r w:rsidRPr="007379EB">
        <w:rPr>
          <w:rFonts w:ascii="Arial" w:eastAsia="Times New Roman" w:hAnsi="Arial" w:cs="Arial"/>
          <w:color w:val="022798"/>
          <w:sz w:val="18"/>
          <w:szCs w:val="18"/>
          <w:u w:val="single"/>
        </w:rPr>
        <w:t>Principle 2: Leadership</w:t>
      </w:r>
      <w:r w:rsidRPr="007379EB">
        <w:rPr>
          <w:rFonts w:ascii="Arial" w:eastAsia="Times New Roman" w:hAnsi="Arial" w:cs="Arial"/>
          <w:color w:val="333355"/>
          <w:sz w:val="18"/>
          <w:szCs w:val="18"/>
        </w:rPr>
        <w:t xml:space="preserve"> </w:t>
      </w:r>
    </w:p>
    <w:p w:rsidR="00636BA5" w:rsidRPr="007379EB" w:rsidRDefault="00636BA5" w:rsidP="00636BA5">
      <w:pPr>
        <w:numPr>
          <w:ilvl w:val="0"/>
          <w:numId w:val="25"/>
        </w:numPr>
        <w:shd w:val="clear" w:color="auto" w:fill="FFFFFF"/>
        <w:spacing w:before="100" w:beforeAutospacing="1" w:after="100" w:afterAutospacing="1" w:line="312" w:lineRule="atLeast"/>
        <w:ind w:left="600" w:right="240"/>
        <w:rPr>
          <w:rFonts w:ascii="Arial" w:eastAsia="Times New Roman" w:hAnsi="Arial" w:cs="Arial"/>
          <w:color w:val="333355"/>
          <w:sz w:val="18"/>
          <w:szCs w:val="18"/>
        </w:rPr>
      </w:pPr>
      <w:r w:rsidRPr="007379EB">
        <w:rPr>
          <w:rFonts w:ascii="Arial" w:eastAsia="Times New Roman" w:hAnsi="Arial" w:cs="Arial"/>
          <w:color w:val="022798"/>
          <w:sz w:val="18"/>
          <w:szCs w:val="18"/>
          <w:u w:val="single"/>
        </w:rPr>
        <w:t>Principle 3: Involvement of people</w:t>
      </w:r>
      <w:r w:rsidRPr="007379EB">
        <w:rPr>
          <w:rFonts w:ascii="Arial" w:eastAsia="Times New Roman" w:hAnsi="Arial" w:cs="Arial"/>
          <w:color w:val="333355"/>
          <w:sz w:val="18"/>
          <w:szCs w:val="18"/>
        </w:rPr>
        <w:t xml:space="preserve"> </w:t>
      </w:r>
    </w:p>
    <w:p w:rsidR="00636BA5" w:rsidRPr="007379EB" w:rsidRDefault="00636BA5" w:rsidP="00636BA5">
      <w:pPr>
        <w:numPr>
          <w:ilvl w:val="0"/>
          <w:numId w:val="25"/>
        </w:numPr>
        <w:shd w:val="clear" w:color="auto" w:fill="FFFFFF"/>
        <w:spacing w:before="100" w:beforeAutospacing="1" w:after="100" w:afterAutospacing="1" w:line="312" w:lineRule="atLeast"/>
        <w:ind w:left="600" w:right="240"/>
        <w:rPr>
          <w:rFonts w:ascii="Arial" w:eastAsia="Times New Roman" w:hAnsi="Arial" w:cs="Arial"/>
          <w:color w:val="333355"/>
          <w:sz w:val="18"/>
          <w:szCs w:val="18"/>
        </w:rPr>
      </w:pPr>
      <w:r w:rsidRPr="007379EB">
        <w:rPr>
          <w:rFonts w:ascii="Arial" w:eastAsia="Times New Roman" w:hAnsi="Arial" w:cs="Arial"/>
          <w:color w:val="022798"/>
          <w:sz w:val="18"/>
          <w:szCs w:val="18"/>
          <w:u w:val="single"/>
        </w:rPr>
        <w:t>Principle 4: Process approach</w:t>
      </w:r>
    </w:p>
    <w:p w:rsidR="00636BA5" w:rsidRPr="007379EB" w:rsidRDefault="00636BA5" w:rsidP="00636BA5">
      <w:pPr>
        <w:numPr>
          <w:ilvl w:val="0"/>
          <w:numId w:val="25"/>
        </w:numPr>
        <w:shd w:val="clear" w:color="auto" w:fill="FFFFFF"/>
        <w:spacing w:before="100" w:beforeAutospacing="1" w:after="100" w:afterAutospacing="1" w:line="312" w:lineRule="atLeast"/>
        <w:ind w:left="600" w:right="240"/>
        <w:rPr>
          <w:rFonts w:ascii="Arial" w:eastAsia="Times New Roman" w:hAnsi="Arial" w:cs="Arial"/>
          <w:color w:val="333355"/>
          <w:sz w:val="18"/>
          <w:szCs w:val="18"/>
        </w:rPr>
      </w:pPr>
      <w:r w:rsidRPr="007379EB">
        <w:rPr>
          <w:rFonts w:ascii="Arial" w:eastAsia="Times New Roman" w:hAnsi="Arial" w:cs="Arial"/>
          <w:color w:val="022798"/>
          <w:sz w:val="18"/>
          <w:szCs w:val="18"/>
          <w:u w:val="single"/>
        </w:rPr>
        <w:t>Principle 5: System approach to management</w:t>
      </w:r>
      <w:r w:rsidRPr="007379EB">
        <w:rPr>
          <w:rFonts w:ascii="Arial" w:eastAsia="Times New Roman" w:hAnsi="Arial" w:cs="Arial"/>
          <w:color w:val="333355"/>
          <w:sz w:val="18"/>
          <w:szCs w:val="18"/>
        </w:rPr>
        <w:t xml:space="preserve"> </w:t>
      </w:r>
    </w:p>
    <w:p w:rsidR="00636BA5" w:rsidRPr="007379EB" w:rsidRDefault="00636BA5" w:rsidP="00636BA5">
      <w:pPr>
        <w:numPr>
          <w:ilvl w:val="0"/>
          <w:numId w:val="25"/>
        </w:numPr>
        <w:shd w:val="clear" w:color="auto" w:fill="FFFFFF"/>
        <w:spacing w:before="100" w:beforeAutospacing="1" w:after="100" w:afterAutospacing="1" w:line="312" w:lineRule="atLeast"/>
        <w:ind w:left="600" w:right="240"/>
        <w:rPr>
          <w:rFonts w:ascii="Arial" w:eastAsia="Times New Roman" w:hAnsi="Arial" w:cs="Arial"/>
          <w:color w:val="333355"/>
          <w:sz w:val="18"/>
          <w:szCs w:val="18"/>
        </w:rPr>
      </w:pPr>
      <w:r w:rsidRPr="007379EB">
        <w:rPr>
          <w:rFonts w:ascii="Arial" w:eastAsia="Times New Roman" w:hAnsi="Arial" w:cs="Arial"/>
          <w:color w:val="022798"/>
          <w:sz w:val="18"/>
          <w:szCs w:val="18"/>
          <w:u w:val="single"/>
        </w:rPr>
        <w:t>Principle 6: Continual improvement</w:t>
      </w:r>
      <w:r w:rsidRPr="007379EB">
        <w:rPr>
          <w:rFonts w:ascii="Arial" w:eastAsia="Times New Roman" w:hAnsi="Arial" w:cs="Arial"/>
          <w:color w:val="333355"/>
          <w:sz w:val="18"/>
          <w:szCs w:val="18"/>
        </w:rPr>
        <w:t xml:space="preserve"> </w:t>
      </w:r>
    </w:p>
    <w:p w:rsidR="00636BA5" w:rsidRPr="007379EB" w:rsidRDefault="00636BA5" w:rsidP="00636BA5">
      <w:pPr>
        <w:numPr>
          <w:ilvl w:val="0"/>
          <w:numId w:val="25"/>
        </w:numPr>
        <w:shd w:val="clear" w:color="auto" w:fill="FFFFFF"/>
        <w:spacing w:before="100" w:beforeAutospacing="1" w:after="100" w:afterAutospacing="1" w:line="312" w:lineRule="atLeast"/>
        <w:ind w:left="600" w:right="240"/>
        <w:rPr>
          <w:rFonts w:ascii="Arial" w:eastAsia="Times New Roman" w:hAnsi="Arial" w:cs="Arial"/>
          <w:color w:val="333355"/>
          <w:sz w:val="18"/>
          <w:szCs w:val="18"/>
        </w:rPr>
      </w:pPr>
      <w:r w:rsidRPr="007379EB">
        <w:rPr>
          <w:rFonts w:ascii="Arial" w:eastAsia="Times New Roman" w:hAnsi="Arial" w:cs="Arial"/>
          <w:color w:val="022798"/>
          <w:sz w:val="18"/>
          <w:szCs w:val="18"/>
          <w:u w:val="single"/>
        </w:rPr>
        <w:t>Principle 7: Factual approach to decision making</w:t>
      </w:r>
      <w:r w:rsidRPr="007379EB">
        <w:rPr>
          <w:rFonts w:ascii="Arial" w:eastAsia="Times New Roman" w:hAnsi="Arial" w:cs="Arial"/>
          <w:color w:val="333355"/>
          <w:sz w:val="18"/>
          <w:szCs w:val="18"/>
        </w:rPr>
        <w:t xml:space="preserve"> </w:t>
      </w:r>
    </w:p>
    <w:p w:rsidR="00636BA5" w:rsidRPr="00CE1E37" w:rsidRDefault="00636BA5" w:rsidP="00CE1E37">
      <w:pPr>
        <w:numPr>
          <w:ilvl w:val="0"/>
          <w:numId w:val="25"/>
        </w:numPr>
        <w:shd w:val="clear" w:color="auto" w:fill="FFFFFF"/>
        <w:spacing w:before="100" w:beforeAutospacing="1" w:after="240" w:afterAutospacing="1" w:line="312" w:lineRule="atLeast"/>
        <w:ind w:left="360" w:right="360"/>
        <w:rPr>
          <w:rFonts w:ascii="Arial" w:eastAsia="Times New Roman" w:hAnsi="Arial" w:cs="Arial"/>
          <w:color w:val="333355"/>
          <w:sz w:val="18"/>
          <w:szCs w:val="18"/>
        </w:rPr>
      </w:pPr>
      <w:r w:rsidRPr="007379EB">
        <w:rPr>
          <w:rFonts w:ascii="Arial" w:eastAsia="Times New Roman" w:hAnsi="Arial" w:cs="Arial"/>
          <w:color w:val="022798"/>
          <w:sz w:val="18"/>
          <w:szCs w:val="18"/>
          <w:u w:val="single"/>
        </w:rPr>
        <w:t>Principle 8: Mutually beneficial supplier relationships</w:t>
      </w:r>
      <w:r w:rsidRPr="007379EB">
        <w:rPr>
          <w:rFonts w:ascii="Arial" w:eastAsia="Times New Roman" w:hAnsi="Arial" w:cs="Arial"/>
          <w:color w:val="333355"/>
          <w:sz w:val="18"/>
          <w:szCs w:val="18"/>
        </w:rPr>
        <w:t xml:space="preserve"> </w:t>
      </w:r>
    </w:p>
    <w:p w:rsidR="00CE1E37" w:rsidRPr="00CE1E37" w:rsidRDefault="005A5508" w:rsidP="00CE1E37">
      <w:pPr>
        <w:shd w:val="clear" w:color="auto" w:fill="DDE0EE"/>
        <w:spacing w:after="240" w:line="312" w:lineRule="atLeast"/>
        <w:ind w:left="240" w:right="240"/>
        <w:outlineLvl w:val="3"/>
        <w:rPr>
          <w:rFonts w:ascii="Arial" w:eastAsia="Times New Roman" w:hAnsi="Arial" w:cs="Arial"/>
          <w:b/>
          <w:bCs/>
          <w:color w:val="333355"/>
          <w:sz w:val="18"/>
          <w:szCs w:val="18"/>
        </w:rPr>
      </w:pPr>
      <w:r>
        <w:rPr>
          <w:rFonts w:ascii="Arial" w:eastAsia="Times New Roman" w:hAnsi="Arial" w:cs="Arial"/>
          <w:b/>
          <w:bCs/>
          <w:color w:val="333355"/>
          <w:sz w:val="18"/>
          <w:szCs w:val="18"/>
        </w:rPr>
        <w:t>18</w:t>
      </w:r>
      <w:r w:rsidR="00CE1E37" w:rsidRPr="00CE1E37">
        <w:rPr>
          <w:rFonts w:ascii="Arial" w:eastAsia="Times New Roman" w:hAnsi="Arial" w:cs="Arial"/>
          <w:b/>
          <w:bCs/>
          <w:color w:val="333355"/>
          <w:sz w:val="18"/>
          <w:szCs w:val="18"/>
        </w:rPr>
        <w:t xml:space="preserve">. Why is the requirement for monitoring "customer satisfaction" included in ISO 9001? </w:t>
      </w:r>
    </w:p>
    <w:p w:rsidR="00CE1E37" w:rsidRPr="00CE1E37" w:rsidRDefault="00CE1E37" w:rsidP="00CE1E37">
      <w:pPr>
        <w:shd w:val="clear" w:color="auto" w:fill="FFFFFF"/>
        <w:spacing w:after="240" w:line="312" w:lineRule="atLeast"/>
        <w:ind w:left="360" w:right="360"/>
        <w:rPr>
          <w:rFonts w:ascii="Arial" w:eastAsia="Times New Roman" w:hAnsi="Arial" w:cs="Arial"/>
          <w:color w:val="333355"/>
          <w:sz w:val="18"/>
          <w:szCs w:val="18"/>
        </w:rPr>
      </w:pPr>
      <w:r w:rsidRPr="00CE1E37">
        <w:rPr>
          <w:rFonts w:ascii="Arial" w:eastAsia="Times New Roman" w:hAnsi="Arial" w:cs="Arial"/>
          <w:color w:val="333355"/>
          <w:sz w:val="18"/>
          <w:szCs w:val="18"/>
        </w:rPr>
        <w:t xml:space="preserve">"Customer satisfaction" is recognized as one of the driving criteria for any organization. In order to evaluate if a product meets customer needs and expectations, it is necessary to monitor the extent of customer satisfaction. Improvements can be made by taking action to address any identified issues and concerns. </w:t>
      </w:r>
    </w:p>
    <w:p w:rsidR="00CE1E37" w:rsidRPr="00CE1E37" w:rsidRDefault="005A5508" w:rsidP="00CE1E37">
      <w:pPr>
        <w:shd w:val="clear" w:color="auto" w:fill="DDE0EE"/>
        <w:spacing w:after="240" w:line="312" w:lineRule="atLeast"/>
        <w:ind w:left="240" w:right="240"/>
        <w:outlineLvl w:val="3"/>
        <w:rPr>
          <w:rFonts w:ascii="Arial" w:eastAsia="Times New Roman" w:hAnsi="Arial" w:cs="Arial"/>
          <w:b/>
          <w:bCs/>
          <w:color w:val="333355"/>
          <w:sz w:val="18"/>
          <w:szCs w:val="18"/>
        </w:rPr>
      </w:pPr>
      <w:r>
        <w:rPr>
          <w:rFonts w:ascii="Arial" w:eastAsia="Times New Roman" w:hAnsi="Arial" w:cs="Arial"/>
          <w:b/>
          <w:bCs/>
          <w:color w:val="333355"/>
          <w:sz w:val="18"/>
          <w:szCs w:val="18"/>
        </w:rPr>
        <w:t>19</w:t>
      </w:r>
      <w:r w:rsidR="00CE1E37" w:rsidRPr="00CE1E37">
        <w:rPr>
          <w:rFonts w:ascii="Arial" w:eastAsia="Times New Roman" w:hAnsi="Arial" w:cs="Arial"/>
          <w:b/>
          <w:bCs/>
          <w:color w:val="333355"/>
          <w:sz w:val="18"/>
          <w:szCs w:val="18"/>
        </w:rPr>
        <w:t xml:space="preserve">. Can the standards improve "customer satisfaction"? </w:t>
      </w:r>
    </w:p>
    <w:p w:rsidR="00CE1E37" w:rsidRPr="00CE1E37" w:rsidRDefault="00CE1E37" w:rsidP="00CE1E37">
      <w:pPr>
        <w:shd w:val="clear" w:color="auto" w:fill="FFFFFF"/>
        <w:spacing w:after="240" w:line="312" w:lineRule="atLeast"/>
        <w:ind w:left="360" w:right="360"/>
        <w:rPr>
          <w:rFonts w:ascii="Arial" w:eastAsia="Times New Roman" w:hAnsi="Arial" w:cs="Arial"/>
          <w:color w:val="333355"/>
          <w:sz w:val="18"/>
          <w:szCs w:val="18"/>
        </w:rPr>
      </w:pPr>
      <w:r w:rsidRPr="00CE1E37">
        <w:rPr>
          <w:rFonts w:ascii="Arial" w:eastAsia="Times New Roman" w:hAnsi="Arial" w:cs="Arial"/>
          <w:color w:val="333355"/>
          <w:sz w:val="18"/>
          <w:szCs w:val="18"/>
        </w:rPr>
        <w:t xml:space="preserve">The quality management system details that are described in the standards are based on </w:t>
      </w:r>
      <w:r w:rsidRPr="00CE1E37">
        <w:rPr>
          <w:rFonts w:ascii="Arial" w:eastAsia="Times New Roman" w:hAnsi="Arial" w:cs="Arial"/>
          <w:color w:val="022798"/>
          <w:sz w:val="18"/>
          <w:szCs w:val="18"/>
          <w:u w:val="single"/>
        </w:rPr>
        <w:t>Quality Management Principles</w:t>
      </w:r>
      <w:r w:rsidRPr="00CE1E37">
        <w:rPr>
          <w:rFonts w:ascii="Arial" w:eastAsia="Times New Roman" w:hAnsi="Arial" w:cs="Arial"/>
          <w:color w:val="333355"/>
          <w:sz w:val="18"/>
          <w:szCs w:val="18"/>
        </w:rPr>
        <w:t xml:space="preserve"> that include the "process approach" and "customer focus". The adoption of these </w:t>
      </w:r>
      <w:r w:rsidRPr="00CE1E37">
        <w:rPr>
          <w:rFonts w:ascii="Arial" w:eastAsia="Times New Roman" w:hAnsi="Arial" w:cs="Arial"/>
          <w:color w:val="333355"/>
          <w:sz w:val="18"/>
          <w:szCs w:val="18"/>
        </w:rPr>
        <w:lastRenderedPageBreak/>
        <w:t xml:space="preserve">principles should provide customers with a higher level of confidence that products will meet their needs and increase their satisfaction. </w:t>
      </w:r>
    </w:p>
    <w:p w:rsidR="00CE1E37" w:rsidRPr="00CE1E37" w:rsidRDefault="005A5508" w:rsidP="00CE1E37">
      <w:pPr>
        <w:shd w:val="clear" w:color="auto" w:fill="DDE0EE"/>
        <w:spacing w:after="240" w:line="312" w:lineRule="atLeast"/>
        <w:ind w:left="240" w:right="240"/>
        <w:outlineLvl w:val="3"/>
        <w:rPr>
          <w:rFonts w:ascii="Arial" w:eastAsia="Times New Roman" w:hAnsi="Arial" w:cs="Arial"/>
          <w:b/>
          <w:bCs/>
          <w:color w:val="333355"/>
          <w:sz w:val="18"/>
          <w:szCs w:val="18"/>
        </w:rPr>
      </w:pPr>
      <w:r>
        <w:rPr>
          <w:rFonts w:ascii="Arial" w:eastAsia="Times New Roman" w:hAnsi="Arial" w:cs="Arial"/>
          <w:b/>
          <w:bCs/>
          <w:color w:val="333355"/>
          <w:sz w:val="18"/>
          <w:szCs w:val="18"/>
        </w:rPr>
        <w:t>20</w:t>
      </w:r>
      <w:r w:rsidR="00CE1E37" w:rsidRPr="00CE1E37">
        <w:rPr>
          <w:rFonts w:ascii="Arial" w:eastAsia="Times New Roman" w:hAnsi="Arial" w:cs="Arial"/>
          <w:b/>
          <w:bCs/>
          <w:color w:val="333355"/>
          <w:sz w:val="18"/>
          <w:szCs w:val="18"/>
        </w:rPr>
        <w:t xml:space="preserve">. What is meant by "continual improvement"? </w:t>
      </w:r>
    </w:p>
    <w:p w:rsidR="00CE1E37" w:rsidRPr="00CE1E37" w:rsidRDefault="00CE1E37" w:rsidP="00CE1E37">
      <w:pPr>
        <w:shd w:val="clear" w:color="auto" w:fill="FFFFFF"/>
        <w:spacing w:after="240" w:line="312" w:lineRule="atLeast"/>
        <w:ind w:left="360" w:right="360"/>
        <w:rPr>
          <w:rFonts w:ascii="Arial" w:eastAsia="Times New Roman" w:hAnsi="Arial" w:cs="Arial"/>
          <w:color w:val="333355"/>
          <w:sz w:val="18"/>
          <w:szCs w:val="18"/>
        </w:rPr>
      </w:pPr>
      <w:r w:rsidRPr="00CE1E37">
        <w:rPr>
          <w:rFonts w:ascii="Arial" w:eastAsia="Times New Roman" w:hAnsi="Arial" w:cs="Arial"/>
          <w:color w:val="333355"/>
          <w:sz w:val="18"/>
          <w:szCs w:val="18"/>
        </w:rPr>
        <w:t xml:space="preserve">Continual improvement is the process focused on continually increasing the effectiveness and/or efficiency of the organization to </w:t>
      </w:r>
      <w:r w:rsidR="003B19BB" w:rsidRPr="00CE1E37">
        <w:rPr>
          <w:rFonts w:ascii="Arial" w:eastAsia="Times New Roman" w:hAnsi="Arial" w:cs="Arial"/>
          <w:color w:val="333355"/>
          <w:sz w:val="18"/>
          <w:szCs w:val="18"/>
        </w:rPr>
        <w:t>fulfill</w:t>
      </w:r>
      <w:r w:rsidRPr="00CE1E37">
        <w:rPr>
          <w:rFonts w:ascii="Arial" w:eastAsia="Times New Roman" w:hAnsi="Arial" w:cs="Arial"/>
          <w:color w:val="333355"/>
          <w:sz w:val="18"/>
          <w:szCs w:val="18"/>
        </w:rPr>
        <w:t xml:space="preserve"> its policies and objectives. Continual improvement (where "continual" highlights that an improvement process requires progressive consolidation steps) responds to the growing needs and expectations of the customers and ensures a dynamic evolution of the quality management system. </w:t>
      </w:r>
    </w:p>
    <w:p w:rsidR="00CE1E37" w:rsidRPr="00CE1E37" w:rsidRDefault="005A5508" w:rsidP="00CE1E37">
      <w:pPr>
        <w:shd w:val="clear" w:color="auto" w:fill="DDE0EE"/>
        <w:spacing w:after="240" w:line="312" w:lineRule="atLeast"/>
        <w:ind w:left="240" w:right="240"/>
        <w:outlineLvl w:val="3"/>
        <w:rPr>
          <w:rFonts w:ascii="Arial" w:eastAsia="Times New Roman" w:hAnsi="Arial" w:cs="Arial"/>
          <w:b/>
          <w:bCs/>
          <w:color w:val="333355"/>
          <w:sz w:val="18"/>
          <w:szCs w:val="18"/>
        </w:rPr>
      </w:pPr>
      <w:r>
        <w:rPr>
          <w:rFonts w:ascii="Arial" w:eastAsia="Times New Roman" w:hAnsi="Arial" w:cs="Arial"/>
          <w:b/>
          <w:bCs/>
          <w:color w:val="333355"/>
          <w:sz w:val="18"/>
          <w:szCs w:val="18"/>
        </w:rPr>
        <w:t>21</w:t>
      </w:r>
      <w:r w:rsidR="00CE1E37" w:rsidRPr="00CE1E37">
        <w:rPr>
          <w:rFonts w:ascii="Arial" w:eastAsia="Times New Roman" w:hAnsi="Arial" w:cs="Arial"/>
          <w:b/>
          <w:bCs/>
          <w:color w:val="333355"/>
          <w:sz w:val="18"/>
          <w:szCs w:val="18"/>
        </w:rPr>
        <w:t xml:space="preserve">. Should an organization define and document all its processes? </w:t>
      </w:r>
    </w:p>
    <w:p w:rsidR="00CE1E37" w:rsidRPr="00CE1E37" w:rsidRDefault="00CE1E37" w:rsidP="00CE1E37">
      <w:pPr>
        <w:shd w:val="clear" w:color="auto" w:fill="FFFFFF"/>
        <w:spacing w:after="240" w:line="312" w:lineRule="atLeast"/>
        <w:ind w:left="360" w:right="360"/>
        <w:rPr>
          <w:rFonts w:ascii="Arial" w:eastAsia="Times New Roman" w:hAnsi="Arial" w:cs="Arial"/>
          <w:color w:val="333355"/>
          <w:sz w:val="18"/>
          <w:szCs w:val="18"/>
        </w:rPr>
      </w:pPr>
      <w:r w:rsidRPr="00CE1E37">
        <w:rPr>
          <w:rFonts w:ascii="Arial" w:eastAsia="Times New Roman" w:hAnsi="Arial" w:cs="Arial"/>
          <w:color w:val="333355"/>
          <w:sz w:val="18"/>
          <w:szCs w:val="18"/>
        </w:rPr>
        <w:t xml:space="preserve">The main purpose of documentation is to enable the consistent and stable operation of an organization's processes. </w:t>
      </w:r>
    </w:p>
    <w:p w:rsidR="00CE1E37" w:rsidRPr="00CE1E37" w:rsidRDefault="00CE1E37" w:rsidP="00CE1E37">
      <w:pPr>
        <w:shd w:val="clear" w:color="auto" w:fill="FFFFFF"/>
        <w:spacing w:after="240" w:line="312" w:lineRule="atLeast"/>
        <w:ind w:left="360" w:right="360"/>
        <w:rPr>
          <w:rFonts w:ascii="Arial" w:eastAsia="Times New Roman" w:hAnsi="Arial" w:cs="Arial"/>
          <w:color w:val="333355"/>
          <w:sz w:val="18"/>
          <w:szCs w:val="18"/>
        </w:rPr>
      </w:pPr>
      <w:r w:rsidRPr="00CE1E37">
        <w:rPr>
          <w:rFonts w:ascii="Arial" w:eastAsia="Times New Roman" w:hAnsi="Arial" w:cs="Arial"/>
          <w:color w:val="333355"/>
          <w:sz w:val="18"/>
          <w:szCs w:val="18"/>
        </w:rPr>
        <w:t xml:space="preserve">Although statutory, standards' or customer requirements may require certain documentation, there is no defined “catalogue”, or list of processes that has to be documented in ISO 9001, apart from the 6 indicated ones. </w:t>
      </w:r>
    </w:p>
    <w:p w:rsidR="00CE1E37" w:rsidRPr="00CE1E37" w:rsidRDefault="00CE1E37" w:rsidP="00CE1E37">
      <w:pPr>
        <w:shd w:val="clear" w:color="auto" w:fill="FFFFFF"/>
        <w:spacing w:after="240" w:line="312" w:lineRule="atLeast"/>
        <w:ind w:left="360" w:right="360"/>
        <w:rPr>
          <w:rFonts w:ascii="Arial" w:eastAsia="Times New Roman" w:hAnsi="Arial" w:cs="Arial"/>
          <w:color w:val="333355"/>
          <w:sz w:val="18"/>
          <w:szCs w:val="18"/>
        </w:rPr>
      </w:pPr>
      <w:r w:rsidRPr="00CE1E37">
        <w:rPr>
          <w:rFonts w:ascii="Arial" w:eastAsia="Times New Roman" w:hAnsi="Arial" w:cs="Arial"/>
          <w:color w:val="333355"/>
          <w:sz w:val="18"/>
          <w:szCs w:val="18"/>
        </w:rPr>
        <w:t xml:space="preserve">The organization should determine which processes are to be documented on the basis of: </w:t>
      </w:r>
    </w:p>
    <w:p w:rsidR="00CE1E37" w:rsidRPr="00CE1E37" w:rsidRDefault="00CE1E37" w:rsidP="00CE1E37">
      <w:pPr>
        <w:numPr>
          <w:ilvl w:val="0"/>
          <w:numId w:val="18"/>
        </w:numPr>
        <w:shd w:val="clear" w:color="auto" w:fill="FFFFFF"/>
        <w:spacing w:before="100" w:beforeAutospacing="1" w:after="100" w:afterAutospacing="1" w:line="312" w:lineRule="atLeast"/>
        <w:ind w:left="600" w:right="240"/>
        <w:rPr>
          <w:rFonts w:ascii="Arial" w:eastAsia="Times New Roman" w:hAnsi="Arial" w:cs="Arial"/>
          <w:color w:val="333355"/>
          <w:sz w:val="18"/>
          <w:szCs w:val="18"/>
        </w:rPr>
      </w:pPr>
      <w:r w:rsidRPr="00CE1E37">
        <w:rPr>
          <w:rFonts w:ascii="Arial" w:eastAsia="Times New Roman" w:hAnsi="Arial" w:cs="Arial"/>
          <w:color w:val="333355"/>
          <w:sz w:val="18"/>
          <w:szCs w:val="18"/>
        </w:rPr>
        <w:t>The size of the organization and type of its activities,</w:t>
      </w:r>
    </w:p>
    <w:p w:rsidR="00CE1E37" w:rsidRPr="00CE1E37" w:rsidRDefault="00CE1E37" w:rsidP="00CE1E37">
      <w:pPr>
        <w:numPr>
          <w:ilvl w:val="0"/>
          <w:numId w:val="18"/>
        </w:numPr>
        <w:shd w:val="clear" w:color="auto" w:fill="FFFFFF"/>
        <w:spacing w:before="100" w:beforeAutospacing="1" w:after="100" w:afterAutospacing="1" w:line="312" w:lineRule="atLeast"/>
        <w:ind w:left="600" w:right="240"/>
        <w:rPr>
          <w:rFonts w:ascii="Arial" w:eastAsia="Times New Roman" w:hAnsi="Arial" w:cs="Arial"/>
          <w:color w:val="333355"/>
          <w:sz w:val="18"/>
          <w:szCs w:val="18"/>
        </w:rPr>
      </w:pPr>
      <w:r w:rsidRPr="00CE1E37">
        <w:rPr>
          <w:rFonts w:ascii="Arial" w:eastAsia="Times New Roman" w:hAnsi="Arial" w:cs="Arial"/>
          <w:color w:val="333355"/>
          <w:sz w:val="18"/>
          <w:szCs w:val="18"/>
        </w:rPr>
        <w:t xml:space="preserve">The complexity of its processes and their interactions, </w:t>
      </w:r>
    </w:p>
    <w:p w:rsidR="00CE1E37" w:rsidRPr="00CE1E37" w:rsidRDefault="00CE1E37" w:rsidP="00CE1E37">
      <w:pPr>
        <w:numPr>
          <w:ilvl w:val="0"/>
          <w:numId w:val="18"/>
        </w:numPr>
        <w:shd w:val="clear" w:color="auto" w:fill="FFFFFF"/>
        <w:spacing w:before="100" w:beforeAutospacing="1" w:after="100" w:afterAutospacing="1" w:line="312" w:lineRule="atLeast"/>
        <w:ind w:left="600" w:right="240"/>
        <w:rPr>
          <w:rFonts w:ascii="Arial" w:eastAsia="Times New Roman" w:hAnsi="Arial" w:cs="Arial"/>
          <w:color w:val="333355"/>
          <w:sz w:val="18"/>
          <w:szCs w:val="18"/>
        </w:rPr>
      </w:pPr>
      <w:r w:rsidRPr="00CE1E37">
        <w:rPr>
          <w:rFonts w:ascii="Arial" w:eastAsia="Times New Roman" w:hAnsi="Arial" w:cs="Arial"/>
          <w:color w:val="333355"/>
          <w:sz w:val="18"/>
          <w:szCs w:val="18"/>
        </w:rPr>
        <w:t>The criticality of the processes and</w:t>
      </w:r>
    </w:p>
    <w:p w:rsidR="00CE1E37" w:rsidRPr="00CE1E37" w:rsidRDefault="00CE1E37" w:rsidP="00CE1E37">
      <w:pPr>
        <w:numPr>
          <w:ilvl w:val="0"/>
          <w:numId w:val="18"/>
        </w:numPr>
        <w:shd w:val="clear" w:color="auto" w:fill="FFFFFF"/>
        <w:spacing w:before="100" w:beforeAutospacing="1" w:after="100" w:afterAutospacing="1" w:line="312" w:lineRule="atLeast"/>
        <w:ind w:left="600" w:right="240"/>
        <w:rPr>
          <w:rFonts w:ascii="Arial" w:eastAsia="Times New Roman" w:hAnsi="Arial" w:cs="Arial"/>
          <w:color w:val="333355"/>
          <w:sz w:val="18"/>
          <w:szCs w:val="18"/>
        </w:rPr>
      </w:pPr>
      <w:r w:rsidRPr="00CE1E37">
        <w:rPr>
          <w:rFonts w:ascii="Arial" w:eastAsia="Times New Roman" w:hAnsi="Arial" w:cs="Arial"/>
          <w:color w:val="333355"/>
          <w:sz w:val="18"/>
          <w:szCs w:val="18"/>
        </w:rPr>
        <w:t>Availability of competent personnel.</w:t>
      </w:r>
    </w:p>
    <w:p w:rsidR="00CE1E37" w:rsidRPr="00CE1E37" w:rsidRDefault="00CE1E37" w:rsidP="00CE1E37">
      <w:pPr>
        <w:shd w:val="clear" w:color="auto" w:fill="FFFFFF"/>
        <w:spacing w:after="240" w:line="312" w:lineRule="atLeast"/>
        <w:ind w:left="360" w:right="360"/>
        <w:rPr>
          <w:rFonts w:ascii="Arial" w:eastAsia="Times New Roman" w:hAnsi="Arial" w:cs="Arial"/>
          <w:color w:val="333355"/>
          <w:sz w:val="18"/>
          <w:szCs w:val="18"/>
        </w:rPr>
      </w:pPr>
      <w:r w:rsidRPr="00CE1E37">
        <w:rPr>
          <w:rFonts w:ascii="Arial" w:eastAsia="Times New Roman" w:hAnsi="Arial" w:cs="Arial"/>
          <w:color w:val="333355"/>
          <w:sz w:val="18"/>
          <w:szCs w:val="18"/>
        </w:rPr>
        <w:t>A number of different methods can be used to document processes, such as graphical representations, written instructions, checklists, flow charts, visual media, or electronic methods.</w:t>
      </w:r>
    </w:p>
    <w:p w:rsidR="00CE1E37" w:rsidRPr="00CE1E37" w:rsidRDefault="005A5508" w:rsidP="00CE1E37">
      <w:pPr>
        <w:shd w:val="clear" w:color="auto" w:fill="DDE0EE"/>
        <w:spacing w:after="240" w:line="312" w:lineRule="atLeast"/>
        <w:ind w:left="240" w:right="240"/>
        <w:outlineLvl w:val="3"/>
        <w:rPr>
          <w:rFonts w:ascii="Arial" w:eastAsia="Times New Roman" w:hAnsi="Arial" w:cs="Arial"/>
          <w:b/>
          <w:bCs/>
          <w:color w:val="333355"/>
          <w:sz w:val="18"/>
          <w:szCs w:val="18"/>
        </w:rPr>
      </w:pPr>
      <w:r>
        <w:rPr>
          <w:rFonts w:ascii="Arial" w:eastAsia="Times New Roman" w:hAnsi="Arial" w:cs="Arial"/>
          <w:b/>
          <w:bCs/>
          <w:color w:val="333355"/>
          <w:sz w:val="18"/>
          <w:szCs w:val="18"/>
        </w:rPr>
        <w:t>22</w:t>
      </w:r>
      <w:r w:rsidR="00CE1E37" w:rsidRPr="00CE1E37">
        <w:rPr>
          <w:rFonts w:ascii="Arial" w:eastAsia="Times New Roman" w:hAnsi="Arial" w:cs="Arial"/>
          <w:b/>
          <w:bCs/>
          <w:color w:val="333355"/>
          <w:sz w:val="18"/>
          <w:szCs w:val="18"/>
        </w:rPr>
        <w:t xml:space="preserve">. How much detail is required in process documentation? </w:t>
      </w:r>
    </w:p>
    <w:p w:rsidR="00CE1E37" w:rsidRPr="00CE1E37" w:rsidRDefault="00CE1E37" w:rsidP="00CE1E37">
      <w:pPr>
        <w:shd w:val="clear" w:color="auto" w:fill="FFFFFF"/>
        <w:spacing w:after="240" w:line="312" w:lineRule="atLeast"/>
        <w:ind w:left="360" w:right="360"/>
        <w:rPr>
          <w:rFonts w:ascii="Arial" w:eastAsia="Times New Roman" w:hAnsi="Arial" w:cs="Arial"/>
          <w:color w:val="333355"/>
          <w:sz w:val="18"/>
          <w:szCs w:val="18"/>
        </w:rPr>
      </w:pPr>
      <w:r w:rsidRPr="00CE1E37">
        <w:rPr>
          <w:rFonts w:ascii="Arial" w:eastAsia="Times New Roman" w:hAnsi="Arial" w:cs="Arial"/>
          <w:color w:val="333355"/>
          <w:sz w:val="18"/>
          <w:szCs w:val="18"/>
        </w:rPr>
        <w:t xml:space="preserve">The extent of detail is likely to depend upon factors such as: </w:t>
      </w:r>
    </w:p>
    <w:p w:rsidR="00CE1E37" w:rsidRPr="00CE1E37" w:rsidRDefault="00CE1E37" w:rsidP="00CE1E37">
      <w:pPr>
        <w:numPr>
          <w:ilvl w:val="0"/>
          <w:numId w:val="19"/>
        </w:numPr>
        <w:shd w:val="clear" w:color="auto" w:fill="FFFFFF"/>
        <w:spacing w:before="100" w:beforeAutospacing="1" w:after="100" w:afterAutospacing="1" w:line="312" w:lineRule="atLeast"/>
        <w:ind w:left="600" w:right="240"/>
        <w:rPr>
          <w:rFonts w:ascii="Arial" w:eastAsia="Times New Roman" w:hAnsi="Arial" w:cs="Arial"/>
          <w:color w:val="333355"/>
          <w:sz w:val="18"/>
          <w:szCs w:val="18"/>
        </w:rPr>
      </w:pPr>
      <w:r w:rsidRPr="00CE1E37">
        <w:rPr>
          <w:rFonts w:ascii="Arial" w:eastAsia="Times New Roman" w:hAnsi="Arial" w:cs="Arial"/>
          <w:color w:val="333355"/>
          <w:sz w:val="18"/>
          <w:szCs w:val="18"/>
        </w:rPr>
        <w:t xml:space="preserve">the size of an </w:t>
      </w:r>
      <w:r w:rsidR="004F3E16" w:rsidRPr="00CE1E37">
        <w:rPr>
          <w:rFonts w:ascii="Arial" w:eastAsia="Times New Roman" w:hAnsi="Arial" w:cs="Arial"/>
          <w:color w:val="333355"/>
          <w:sz w:val="18"/>
          <w:szCs w:val="18"/>
        </w:rPr>
        <w:t>organization</w:t>
      </w:r>
      <w:r w:rsidRPr="00CE1E37">
        <w:rPr>
          <w:rFonts w:ascii="Arial" w:eastAsia="Times New Roman" w:hAnsi="Arial" w:cs="Arial"/>
          <w:color w:val="333355"/>
          <w:sz w:val="18"/>
          <w:szCs w:val="18"/>
        </w:rPr>
        <w:t xml:space="preserve"> and its types of activities,</w:t>
      </w:r>
    </w:p>
    <w:p w:rsidR="00CE1E37" w:rsidRPr="00CE1E37" w:rsidRDefault="00CE1E37" w:rsidP="00CE1E37">
      <w:pPr>
        <w:numPr>
          <w:ilvl w:val="0"/>
          <w:numId w:val="19"/>
        </w:numPr>
        <w:shd w:val="clear" w:color="auto" w:fill="FFFFFF"/>
        <w:spacing w:before="100" w:beforeAutospacing="1" w:after="100" w:afterAutospacing="1" w:line="312" w:lineRule="atLeast"/>
        <w:ind w:left="600" w:right="240"/>
        <w:rPr>
          <w:rFonts w:ascii="Arial" w:eastAsia="Times New Roman" w:hAnsi="Arial" w:cs="Arial"/>
          <w:color w:val="333355"/>
          <w:sz w:val="18"/>
          <w:szCs w:val="18"/>
        </w:rPr>
      </w:pPr>
      <w:r w:rsidRPr="00CE1E37">
        <w:rPr>
          <w:rFonts w:ascii="Arial" w:eastAsia="Times New Roman" w:hAnsi="Arial" w:cs="Arial"/>
          <w:color w:val="333355"/>
          <w:sz w:val="18"/>
          <w:szCs w:val="18"/>
        </w:rPr>
        <w:t xml:space="preserve">the complexity of its processes and their interactions, and </w:t>
      </w:r>
    </w:p>
    <w:p w:rsidR="00CE1E37" w:rsidRPr="00CE1E37" w:rsidRDefault="00CE1E37" w:rsidP="00CE1E37">
      <w:pPr>
        <w:numPr>
          <w:ilvl w:val="0"/>
          <w:numId w:val="19"/>
        </w:numPr>
        <w:shd w:val="clear" w:color="auto" w:fill="FFFFFF"/>
        <w:spacing w:before="100" w:beforeAutospacing="1" w:after="100" w:afterAutospacing="1" w:line="312" w:lineRule="atLeast"/>
        <w:ind w:left="600" w:right="240"/>
        <w:rPr>
          <w:rFonts w:ascii="Arial" w:eastAsia="Times New Roman" w:hAnsi="Arial" w:cs="Arial"/>
          <w:color w:val="333355"/>
          <w:sz w:val="18"/>
          <w:szCs w:val="18"/>
        </w:rPr>
      </w:pPr>
      <w:r w:rsidRPr="00CE1E37">
        <w:rPr>
          <w:rFonts w:ascii="Arial" w:eastAsia="Times New Roman" w:hAnsi="Arial" w:cs="Arial"/>
          <w:color w:val="333355"/>
          <w:sz w:val="18"/>
          <w:szCs w:val="18"/>
        </w:rPr>
        <w:t>the competence (level of education, training, skills and experience) of its personnel.</w:t>
      </w:r>
    </w:p>
    <w:p w:rsidR="00CE1E37" w:rsidRPr="00CE1E37" w:rsidRDefault="005A5508" w:rsidP="00CE1E37">
      <w:pPr>
        <w:shd w:val="clear" w:color="auto" w:fill="DDE0EE"/>
        <w:spacing w:after="240" w:line="312" w:lineRule="atLeast"/>
        <w:ind w:left="240" w:right="240"/>
        <w:outlineLvl w:val="3"/>
        <w:rPr>
          <w:rFonts w:ascii="Arial" w:eastAsia="Times New Roman" w:hAnsi="Arial" w:cs="Arial"/>
          <w:b/>
          <w:bCs/>
          <w:color w:val="333355"/>
          <w:sz w:val="18"/>
          <w:szCs w:val="18"/>
        </w:rPr>
      </w:pPr>
      <w:r>
        <w:rPr>
          <w:rFonts w:ascii="Arial" w:eastAsia="Times New Roman" w:hAnsi="Arial" w:cs="Arial"/>
          <w:b/>
          <w:bCs/>
          <w:color w:val="333355"/>
          <w:sz w:val="18"/>
          <w:szCs w:val="18"/>
        </w:rPr>
        <w:t>23</w:t>
      </w:r>
      <w:r w:rsidR="00CE1E37" w:rsidRPr="00CE1E37">
        <w:rPr>
          <w:rFonts w:ascii="Arial" w:eastAsia="Times New Roman" w:hAnsi="Arial" w:cs="Arial"/>
          <w:b/>
          <w:bCs/>
          <w:color w:val="333355"/>
          <w:sz w:val="18"/>
          <w:szCs w:val="18"/>
        </w:rPr>
        <w:t xml:space="preserve">. What documentation is required by ISO 9001? </w:t>
      </w:r>
    </w:p>
    <w:p w:rsidR="00CE1E37" w:rsidRPr="00CE1E37" w:rsidRDefault="00CE1E37" w:rsidP="00CE1E37">
      <w:pPr>
        <w:shd w:val="clear" w:color="auto" w:fill="FFFFFF"/>
        <w:spacing w:after="240" w:line="312" w:lineRule="atLeast"/>
        <w:ind w:left="360" w:right="360"/>
        <w:rPr>
          <w:rFonts w:ascii="Arial" w:eastAsia="Times New Roman" w:hAnsi="Arial" w:cs="Arial"/>
          <w:color w:val="333355"/>
          <w:sz w:val="18"/>
          <w:szCs w:val="18"/>
        </w:rPr>
      </w:pPr>
      <w:r w:rsidRPr="00CE1E37">
        <w:rPr>
          <w:rFonts w:ascii="Arial" w:eastAsia="Times New Roman" w:hAnsi="Arial" w:cs="Arial"/>
          <w:color w:val="333355"/>
          <w:sz w:val="18"/>
          <w:szCs w:val="18"/>
        </w:rPr>
        <w:t>ISO 9001:2008 refers specifically to only 6 documented procedures; however, other documentation (including more documented procedures not specifically mentioned in ISO 9001:2008) may be required by an organization, in order to manage the processes that are necessary for the effective operation of the quality management system. This will vary depending on the size of the organization, the kind of activities in which it is involved and their complexity. For fur</w:t>
      </w:r>
      <w:r w:rsidR="004F3E16">
        <w:rPr>
          <w:rFonts w:ascii="Arial" w:eastAsia="Times New Roman" w:hAnsi="Arial" w:cs="Arial"/>
          <w:color w:val="333355"/>
          <w:sz w:val="18"/>
          <w:szCs w:val="18"/>
        </w:rPr>
        <w:t>ther guidance, please ask</w:t>
      </w:r>
      <w:r w:rsidRPr="00CE1E37">
        <w:rPr>
          <w:rFonts w:ascii="Arial" w:eastAsia="Times New Roman" w:hAnsi="Arial" w:cs="Arial"/>
          <w:color w:val="333355"/>
          <w:sz w:val="18"/>
          <w:szCs w:val="18"/>
        </w:rPr>
        <w:t xml:space="preserve"> to the ISO 9000 Introduction and Support Package module "Guidance on the Documentation Requirements of ISO 9001:2008"</w:t>
      </w:r>
    </w:p>
    <w:p w:rsidR="00CE1E37" w:rsidRPr="00CE1E37" w:rsidRDefault="005A5508" w:rsidP="00CE1E37">
      <w:pPr>
        <w:shd w:val="clear" w:color="auto" w:fill="DDE0EE"/>
        <w:spacing w:after="240" w:line="312" w:lineRule="atLeast"/>
        <w:ind w:left="240" w:right="240"/>
        <w:outlineLvl w:val="3"/>
        <w:rPr>
          <w:rFonts w:ascii="Arial" w:eastAsia="Times New Roman" w:hAnsi="Arial" w:cs="Arial"/>
          <w:b/>
          <w:bCs/>
          <w:color w:val="333355"/>
          <w:sz w:val="18"/>
          <w:szCs w:val="18"/>
        </w:rPr>
      </w:pPr>
      <w:r>
        <w:rPr>
          <w:rFonts w:ascii="Arial" w:eastAsia="Times New Roman" w:hAnsi="Arial" w:cs="Arial"/>
          <w:b/>
          <w:bCs/>
          <w:color w:val="333355"/>
          <w:sz w:val="18"/>
          <w:szCs w:val="18"/>
        </w:rPr>
        <w:t>24</w:t>
      </w:r>
      <w:r w:rsidR="00CE1E37" w:rsidRPr="00CE1E37">
        <w:rPr>
          <w:rFonts w:ascii="Arial" w:eastAsia="Times New Roman" w:hAnsi="Arial" w:cs="Arial"/>
          <w:b/>
          <w:bCs/>
          <w:color w:val="333355"/>
          <w:sz w:val="18"/>
          <w:szCs w:val="18"/>
        </w:rPr>
        <w:t xml:space="preserve">. What does an organization need to do to comply with ISO 9001? </w:t>
      </w:r>
    </w:p>
    <w:p w:rsidR="00CE1E37" w:rsidRPr="00CE1E37" w:rsidRDefault="00CE1E37" w:rsidP="00CE1E37">
      <w:pPr>
        <w:shd w:val="clear" w:color="auto" w:fill="FFFFFF"/>
        <w:spacing w:after="240" w:line="312" w:lineRule="atLeast"/>
        <w:ind w:left="360" w:right="360"/>
        <w:rPr>
          <w:rFonts w:ascii="Arial" w:eastAsia="Times New Roman" w:hAnsi="Arial" w:cs="Arial"/>
          <w:color w:val="333355"/>
          <w:sz w:val="18"/>
          <w:szCs w:val="18"/>
        </w:rPr>
      </w:pPr>
      <w:r w:rsidRPr="00CE1E37">
        <w:rPr>
          <w:rFonts w:ascii="Arial" w:eastAsia="Times New Roman" w:hAnsi="Arial" w:cs="Arial"/>
          <w:color w:val="333355"/>
          <w:sz w:val="18"/>
          <w:szCs w:val="18"/>
        </w:rPr>
        <w:lastRenderedPageBreak/>
        <w:t xml:space="preserve">When initially starting to use ISO 9001, an organization should familiarize its personnel with the Quality Management Principles, analyze the standards (especially ISO 9000 and ISO 9004), and consider how their guidance and requirements may affect your activities and related processes. If it then wishes to proceed to registration/certification, it should perform a gap analysis against the requirements of ISO 9001 to determine where its current quality management system does not address the applicable ISO 9001:2008 requirements, before developing and implementing additional processes to ensure that compliance will be achieved. </w:t>
      </w:r>
    </w:p>
    <w:p w:rsidR="00CE1E37" w:rsidRPr="00CE1E37" w:rsidRDefault="005A5508" w:rsidP="00CE1E37">
      <w:pPr>
        <w:shd w:val="clear" w:color="auto" w:fill="DDE0EE"/>
        <w:spacing w:after="240" w:line="312" w:lineRule="atLeast"/>
        <w:ind w:left="240" w:right="240"/>
        <w:outlineLvl w:val="3"/>
        <w:rPr>
          <w:rFonts w:ascii="Arial" w:eastAsia="Times New Roman" w:hAnsi="Arial" w:cs="Arial"/>
          <w:b/>
          <w:bCs/>
          <w:color w:val="333355"/>
          <w:sz w:val="18"/>
          <w:szCs w:val="18"/>
        </w:rPr>
      </w:pPr>
      <w:r>
        <w:rPr>
          <w:rFonts w:ascii="Arial" w:eastAsia="Times New Roman" w:hAnsi="Arial" w:cs="Arial"/>
          <w:b/>
          <w:bCs/>
          <w:color w:val="333355"/>
          <w:sz w:val="18"/>
          <w:szCs w:val="18"/>
        </w:rPr>
        <w:t>25</w:t>
      </w:r>
      <w:r w:rsidR="00CE1E37" w:rsidRPr="00CE1E37">
        <w:rPr>
          <w:rFonts w:ascii="Arial" w:eastAsia="Times New Roman" w:hAnsi="Arial" w:cs="Arial"/>
          <w:b/>
          <w:bCs/>
          <w:color w:val="333355"/>
          <w:sz w:val="18"/>
          <w:szCs w:val="18"/>
        </w:rPr>
        <w:t xml:space="preserve">. What will happen to the 2000 version of ISO 9001? </w:t>
      </w:r>
    </w:p>
    <w:p w:rsidR="00CE1E37" w:rsidRPr="00CE1E37" w:rsidRDefault="00CE1E37" w:rsidP="00CE1E37">
      <w:pPr>
        <w:shd w:val="clear" w:color="auto" w:fill="FFFFFF"/>
        <w:spacing w:after="240" w:line="312" w:lineRule="atLeast"/>
        <w:ind w:left="360" w:right="360"/>
        <w:rPr>
          <w:rFonts w:ascii="Arial" w:eastAsia="Times New Roman" w:hAnsi="Arial" w:cs="Arial"/>
          <w:color w:val="333355"/>
          <w:sz w:val="18"/>
          <w:szCs w:val="18"/>
        </w:rPr>
      </w:pPr>
      <w:r w:rsidRPr="00CE1E37">
        <w:rPr>
          <w:rFonts w:ascii="Arial" w:eastAsia="Times New Roman" w:hAnsi="Arial" w:cs="Arial"/>
          <w:color w:val="333355"/>
          <w:sz w:val="18"/>
          <w:szCs w:val="18"/>
        </w:rPr>
        <w:t>ISO 9001:2008 will supersede ISO 9001:2000 However, noting the IAF/ISO-CASCO/ISO TC176 agreement that accredited certification to the 2000 edition should remain possible for up to 2 years after the publication of ISO 9001:2008, copies of the 2000 edition will still be available on request from ISO and the national standards bodies during that period, and possibly for even longer.</w:t>
      </w:r>
    </w:p>
    <w:p w:rsidR="00CE1E37" w:rsidRPr="00CE1E37" w:rsidRDefault="005A5508" w:rsidP="00CE1E37">
      <w:pPr>
        <w:shd w:val="clear" w:color="auto" w:fill="DDE0EE"/>
        <w:spacing w:after="240" w:line="312" w:lineRule="atLeast"/>
        <w:ind w:left="240" w:right="240"/>
        <w:outlineLvl w:val="3"/>
        <w:rPr>
          <w:rFonts w:ascii="Arial" w:eastAsia="Times New Roman" w:hAnsi="Arial" w:cs="Arial"/>
          <w:b/>
          <w:bCs/>
          <w:color w:val="333355"/>
          <w:sz w:val="18"/>
          <w:szCs w:val="18"/>
        </w:rPr>
      </w:pPr>
      <w:r>
        <w:rPr>
          <w:rFonts w:ascii="Arial" w:eastAsia="Times New Roman" w:hAnsi="Arial" w:cs="Arial"/>
          <w:b/>
          <w:bCs/>
          <w:color w:val="333355"/>
          <w:sz w:val="18"/>
          <w:szCs w:val="18"/>
        </w:rPr>
        <w:t>26</w:t>
      </w:r>
      <w:r w:rsidR="00CE1E37" w:rsidRPr="00CE1E37">
        <w:rPr>
          <w:rFonts w:ascii="Arial" w:eastAsia="Times New Roman" w:hAnsi="Arial" w:cs="Arial"/>
          <w:b/>
          <w:bCs/>
          <w:color w:val="333355"/>
          <w:sz w:val="18"/>
          <w:szCs w:val="18"/>
        </w:rPr>
        <w:t xml:space="preserve">. How soon can my organization seek certification to ISO 9001:2008? </w:t>
      </w:r>
    </w:p>
    <w:p w:rsidR="00CE1E37" w:rsidRPr="00CE1E37" w:rsidRDefault="00CE1E37" w:rsidP="00CE1E37">
      <w:pPr>
        <w:shd w:val="clear" w:color="auto" w:fill="FFFFFF"/>
        <w:spacing w:after="240" w:line="312" w:lineRule="atLeast"/>
        <w:ind w:left="360" w:right="360"/>
        <w:rPr>
          <w:rFonts w:ascii="Arial" w:eastAsia="Times New Roman" w:hAnsi="Arial" w:cs="Arial"/>
          <w:color w:val="333355"/>
          <w:sz w:val="18"/>
          <w:szCs w:val="18"/>
        </w:rPr>
      </w:pPr>
      <w:r w:rsidRPr="00CE1E37">
        <w:rPr>
          <w:rFonts w:ascii="Arial" w:eastAsia="Times New Roman" w:hAnsi="Arial" w:cs="Arial"/>
          <w:color w:val="333355"/>
          <w:sz w:val="18"/>
          <w:szCs w:val="18"/>
        </w:rPr>
        <w:t xml:space="preserve">ISO 9001: 2008 certificates can only be granted after its publication as an International Standard. </w:t>
      </w:r>
    </w:p>
    <w:p w:rsidR="00CE1E37" w:rsidRPr="00CE1E37" w:rsidRDefault="005A5508" w:rsidP="00CE1E37">
      <w:pPr>
        <w:shd w:val="clear" w:color="auto" w:fill="DDE0EE"/>
        <w:spacing w:after="240" w:line="312" w:lineRule="atLeast"/>
        <w:ind w:left="240" w:right="240"/>
        <w:outlineLvl w:val="3"/>
        <w:rPr>
          <w:rFonts w:ascii="Arial" w:eastAsia="Times New Roman" w:hAnsi="Arial" w:cs="Arial"/>
          <w:b/>
          <w:bCs/>
          <w:color w:val="333355"/>
          <w:sz w:val="18"/>
          <w:szCs w:val="18"/>
        </w:rPr>
      </w:pPr>
      <w:r>
        <w:rPr>
          <w:rFonts w:ascii="Arial" w:eastAsia="Times New Roman" w:hAnsi="Arial" w:cs="Arial"/>
          <w:b/>
          <w:bCs/>
          <w:color w:val="333355"/>
          <w:sz w:val="18"/>
          <w:szCs w:val="18"/>
        </w:rPr>
        <w:t>27</w:t>
      </w:r>
      <w:r w:rsidR="00CE1E37" w:rsidRPr="00CE1E37">
        <w:rPr>
          <w:rFonts w:ascii="Arial" w:eastAsia="Times New Roman" w:hAnsi="Arial" w:cs="Arial"/>
          <w:b/>
          <w:bCs/>
          <w:color w:val="333355"/>
          <w:sz w:val="18"/>
          <w:szCs w:val="18"/>
        </w:rPr>
        <w:t xml:space="preserve">. My organization is thinking about developing a Quality Management System to ISO 9001. Should we wait until the revised standards are published? </w:t>
      </w:r>
    </w:p>
    <w:p w:rsidR="00CE1E37" w:rsidRPr="00CE1E37" w:rsidRDefault="00CE1E37" w:rsidP="00CE1E37">
      <w:pPr>
        <w:shd w:val="clear" w:color="auto" w:fill="FFFFFF"/>
        <w:spacing w:after="240" w:line="312" w:lineRule="atLeast"/>
        <w:ind w:left="360" w:right="360"/>
        <w:rPr>
          <w:rFonts w:ascii="Arial" w:eastAsia="Times New Roman" w:hAnsi="Arial" w:cs="Arial"/>
          <w:color w:val="333355"/>
          <w:sz w:val="18"/>
          <w:szCs w:val="18"/>
        </w:rPr>
      </w:pPr>
      <w:r w:rsidRPr="00CE1E37">
        <w:rPr>
          <w:rFonts w:ascii="Arial" w:eastAsia="Times New Roman" w:hAnsi="Arial" w:cs="Arial"/>
          <w:color w:val="333355"/>
          <w:sz w:val="18"/>
          <w:szCs w:val="18"/>
        </w:rPr>
        <w:t>No, you should not delay the introduction of the quality management system in your organization. Like those who are currently in the process of being registered</w:t>
      </w:r>
      <w:r w:rsidR="003B19BB">
        <w:rPr>
          <w:rFonts w:ascii="Arial" w:eastAsia="Times New Roman" w:hAnsi="Arial" w:cs="Arial"/>
          <w:color w:val="333355"/>
          <w:sz w:val="18"/>
          <w:szCs w:val="18"/>
        </w:rPr>
        <w:t xml:space="preserve"> </w:t>
      </w:r>
      <w:r w:rsidRPr="00CE1E37">
        <w:rPr>
          <w:rFonts w:ascii="Arial" w:eastAsia="Times New Roman" w:hAnsi="Arial" w:cs="Arial"/>
          <w:color w:val="333355"/>
          <w:sz w:val="18"/>
          <w:szCs w:val="18"/>
        </w:rPr>
        <w:t xml:space="preserve">/certified, anything you do now to lay the foundation of a quality management system within your organization will be beneficial. </w:t>
      </w:r>
    </w:p>
    <w:p w:rsidR="00CE1E37" w:rsidRPr="00CE1E37" w:rsidRDefault="005A5508" w:rsidP="00CE1E37">
      <w:pPr>
        <w:shd w:val="clear" w:color="auto" w:fill="DDE0EE"/>
        <w:spacing w:after="240" w:line="312" w:lineRule="atLeast"/>
        <w:ind w:left="240" w:right="240"/>
        <w:outlineLvl w:val="3"/>
        <w:rPr>
          <w:rFonts w:ascii="Arial" w:eastAsia="Times New Roman" w:hAnsi="Arial" w:cs="Arial"/>
          <w:b/>
          <w:bCs/>
          <w:color w:val="333355"/>
          <w:sz w:val="18"/>
          <w:szCs w:val="18"/>
        </w:rPr>
      </w:pPr>
      <w:r>
        <w:rPr>
          <w:rFonts w:ascii="Arial" w:eastAsia="Times New Roman" w:hAnsi="Arial" w:cs="Arial"/>
          <w:b/>
          <w:bCs/>
          <w:color w:val="333355"/>
          <w:sz w:val="18"/>
          <w:szCs w:val="18"/>
        </w:rPr>
        <w:t>28</w:t>
      </w:r>
      <w:r w:rsidR="00CE1E37" w:rsidRPr="00CE1E37">
        <w:rPr>
          <w:rFonts w:ascii="Arial" w:eastAsia="Times New Roman" w:hAnsi="Arial" w:cs="Arial"/>
          <w:b/>
          <w:bCs/>
          <w:color w:val="333355"/>
          <w:sz w:val="18"/>
          <w:szCs w:val="18"/>
        </w:rPr>
        <w:t xml:space="preserve">. My organization is applying for ISO 9001 certification in 2008. What should I do? </w:t>
      </w:r>
    </w:p>
    <w:p w:rsidR="00CE1E37" w:rsidRPr="00CE1E37" w:rsidRDefault="00CE1E37" w:rsidP="00CE1E37">
      <w:pPr>
        <w:shd w:val="clear" w:color="auto" w:fill="FFFFFF"/>
        <w:spacing w:after="240" w:line="312" w:lineRule="atLeast"/>
        <w:ind w:left="360" w:right="360"/>
        <w:rPr>
          <w:rFonts w:ascii="Arial" w:eastAsia="Times New Roman" w:hAnsi="Arial" w:cs="Arial"/>
          <w:color w:val="333355"/>
          <w:sz w:val="18"/>
          <w:szCs w:val="18"/>
        </w:rPr>
      </w:pPr>
      <w:r w:rsidRPr="00CE1E37">
        <w:rPr>
          <w:rFonts w:ascii="Arial" w:eastAsia="Times New Roman" w:hAnsi="Arial" w:cs="Arial"/>
          <w:color w:val="333355"/>
          <w:sz w:val="18"/>
          <w:szCs w:val="18"/>
        </w:rPr>
        <w:t>Organizations in the process of certification to ISO 9001:2000 are recommended to apply for certification to ISO 9001:2008, as soon it is published. Up to its publication you can still apply for certification to ISO 9001:2000.</w:t>
      </w:r>
    </w:p>
    <w:p w:rsidR="00CE1E37" w:rsidRPr="00CE1E37" w:rsidRDefault="005A5508" w:rsidP="00CE1E37">
      <w:pPr>
        <w:shd w:val="clear" w:color="auto" w:fill="DDE0EE"/>
        <w:spacing w:after="240" w:line="312" w:lineRule="atLeast"/>
        <w:ind w:left="240" w:right="240"/>
        <w:outlineLvl w:val="3"/>
        <w:rPr>
          <w:rFonts w:ascii="Arial" w:eastAsia="Times New Roman" w:hAnsi="Arial" w:cs="Arial"/>
          <w:b/>
          <w:bCs/>
          <w:color w:val="333355"/>
          <w:sz w:val="18"/>
          <w:szCs w:val="18"/>
        </w:rPr>
      </w:pPr>
      <w:r>
        <w:rPr>
          <w:rFonts w:ascii="Arial" w:eastAsia="Times New Roman" w:hAnsi="Arial" w:cs="Arial"/>
          <w:b/>
          <w:bCs/>
          <w:color w:val="333355"/>
          <w:sz w:val="18"/>
          <w:szCs w:val="18"/>
        </w:rPr>
        <w:t>29</w:t>
      </w:r>
      <w:r w:rsidR="00CE1E37" w:rsidRPr="00CE1E37">
        <w:rPr>
          <w:rFonts w:ascii="Arial" w:eastAsia="Times New Roman" w:hAnsi="Arial" w:cs="Arial"/>
          <w:b/>
          <w:bCs/>
          <w:color w:val="333355"/>
          <w:sz w:val="18"/>
          <w:szCs w:val="18"/>
        </w:rPr>
        <w:t xml:space="preserve">. Is an organization's ISO 9001 certificate applicable to all of its products ? </w:t>
      </w:r>
    </w:p>
    <w:p w:rsidR="00CE1E37" w:rsidRPr="00CE1E37" w:rsidRDefault="00CE1E37" w:rsidP="00CE1E37">
      <w:pPr>
        <w:shd w:val="clear" w:color="auto" w:fill="FFFFFF"/>
        <w:spacing w:after="240" w:line="312" w:lineRule="atLeast"/>
        <w:ind w:left="360" w:right="360"/>
        <w:rPr>
          <w:rFonts w:ascii="Arial" w:eastAsia="Times New Roman" w:hAnsi="Arial" w:cs="Arial"/>
          <w:color w:val="333355"/>
          <w:sz w:val="18"/>
          <w:szCs w:val="18"/>
        </w:rPr>
      </w:pPr>
      <w:r w:rsidRPr="00CE1E37">
        <w:rPr>
          <w:rFonts w:ascii="Arial" w:eastAsia="Times New Roman" w:hAnsi="Arial" w:cs="Arial"/>
          <w:color w:val="333355"/>
          <w:sz w:val="18"/>
          <w:szCs w:val="18"/>
        </w:rPr>
        <w:t>When an organization seeks to have its quality management system registered/certified to ISO 9001:2008, it is required to agree a "scope of certification" with its registrar/certification body. This will define the products to which the organization's quality management system is applicable, and against which it will be assessed. An organization is not obliged to include within its "scope of certification" all the products that it provides (note that the ISO 9000:2005 definition of "Product" includes "services"), but may be selective about those that are included. All applicable requirements of ISO 9001:2008 will need to be addressed by the organization's quality management system that covers those products that are included in the "scope of certification".</w:t>
      </w:r>
    </w:p>
    <w:p w:rsidR="00CE1E37" w:rsidRPr="00CE1E37" w:rsidRDefault="00CE1E37" w:rsidP="00CE1E37">
      <w:pPr>
        <w:shd w:val="clear" w:color="auto" w:fill="FFFFFF"/>
        <w:spacing w:after="240" w:line="312" w:lineRule="atLeast"/>
        <w:ind w:left="360" w:right="360"/>
        <w:rPr>
          <w:rFonts w:ascii="Arial" w:eastAsia="Times New Roman" w:hAnsi="Arial" w:cs="Arial"/>
          <w:color w:val="333355"/>
          <w:sz w:val="18"/>
          <w:szCs w:val="18"/>
        </w:rPr>
      </w:pPr>
      <w:r w:rsidRPr="00CE1E37">
        <w:rPr>
          <w:rFonts w:ascii="Arial" w:eastAsia="Times New Roman" w:hAnsi="Arial" w:cs="Arial"/>
          <w:color w:val="333355"/>
          <w:sz w:val="18"/>
          <w:szCs w:val="18"/>
        </w:rPr>
        <w:t xml:space="preserve">Customers should ensure that a potential supplier's "scope of </w:t>
      </w:r>
      <w:r w:rsidR="005A5508" w:rsidRPr="00CE1E37">
        <w:rPr>
          <w:rFonts w:ascii="Arial" w:eastAsia="Times New Roman" w:hAnsi="Arial" w:cs="Arial"/>
          <w:color w:val="333355"/>
          <w:sz w:val="18"/>
          <w:szCs w:val="18"/>
        </w:rPr>
        <w:t>certification “covers</w:t>
      </w:r>
      <w:r w:rsidRPr="00CE1E37">
        <w:rPr>
          <w:rFonts w:ascii="Arial" w:eastAsia="Times New Roman" w:hAnsi="Arial" w:cs="Arial"/>
          <w:color w:val="333355"/>
          <w:sz w:val="18"/>
          <w:szCs w:val="18"/>
        </w:rPr>
        <w:t xml:space="preserve"> the products that they wish to order. </w:t>
      </w:r>
    </w:p>
    <w:p w:rsidR="00CE1E37" w:rsidRPr="00CE1E37" w:rsidRDefault="005A5508" w:rsidP="00CE1E37">
      <w:pPr>
        <w:shd w:val="clear" w:color="auto" w:fill="DDE0EE"/>
        <w:spacing w:after="240" w:line="312" w:lineRule="atLeast"/>
        <w:ind w:left="240" w:right="240"/>
        <w:outlineLvl w:val="3"/>
        <w:rPr>
          <w:rFonts w:ascii="Arial" w:eastAsia="Times New Roman" w:hAnsi="Arial" w:cs="Arial"/>
          <w:b/>
          <w:bCs/>
          <w:color w:val="333355"/>
          <w:sz w:val="18"/>
          <w:szCs w:val="18"/>
        </w:rPr>
      </w:pPr>
      <w:r>
        <w:rPr>
          <w:rFonts w:ascii="Arial" w:eastAsia="Times New Roman" w:hAnsi="Arial" w:cs="Arial"/>
          <w:b/>
          <w:bCs/>
          <w:color w:val="333355"/>
          <w:sz w:val="18"/>
          <w:szCs w:val="18"/>
        </w:rPr>
        <w:t>30</w:t>
      </w:r>
      <w:r w:rsidR="00CE1E37" w:rsidRPr="00CE1E37">
        <w:rPr>
          <w:rFonts w:ascii="Arial" w:eastAsia="Times New Roman" w:hAnsi="Arial" w:cs="Arial"/>
          <w:b/>
          <w:bCs/>
          <w:color w:val="333355"/>
          <w:sz w:val="18"/>
          <w:szCs w:val="18"/>
        </w:rPr>
        <w:t xml:space="preserve">. What can an organization do if it is not able to comply with all of the requirements of ISO 9001? </w:t>
      </w:r>
    </w:p>
    <w:p w:rsidR="00CE1E37" w:rsidRPr="00CE1E37" w:rsidRDefault="00CE1E37" w:rsidP="00CE1E37">
      <w:pPr>
        <w:shd w:val="clear" w:color="auto" w:fill="FFFFFF"/>
        <w:spacing w:after="240" w:line="312" w:lineRule="atLeast"/>
        <w:ind w:left="360" w:right="360"/>
        <w:rPr>
          <w:rFonts w:ascii="Arial" w:eastAsia="Times New Roman" w:hAnsi="Arial" w:cs="Arial"/>
          <w:color w:val="333355"/>
          <w:sz w:val="18"/>
          <w:szCs w:val="18"/>
        </w:rPr>
      </w:pPr>
      <w:r w:rsidRPr="00CE1E37">
        <w:rPr>
          <w:rFonts w:ascii="Arial" w:eastAsia="Times New Roman" w:hAnsi="Arial" w:cs="Arial"/>
          <w:color w:val="333355"/>
          <w:sz w:val="18"/>
          <w:szCs w:val="18"/>
        </w:rPr>
        <w:lastRenderedPageBreak/>
        <w:t xml:space="preserve">ISO 9001 allows for the exclusion of some of its </w:t>
      </w:r>
      <w:r w:rsidR="003B19BB" w:rsidRPr="00CE1E37">
        <w:rPr>
          <w:rFonts w:ascii="Arial" w:eastAsia="Times New Roman" w:hAnsi="Arial" w:cs="Arial"/>
          <w:color w:val="333355"/>
          <w:sz w:val="18"/>
          <w:szCs w:val="18"/>
        </w:rPr>
        <w:t>requirements,</w:t>
      </w:r>
      <w:r w:rsidRPr="00CE1E37">
        <w:rPr>
          <w:rFonts w:ascii="Arial" w:eastAsia="Times New Roman" w:hAnsi="Arial" w:cs="Arial"/>
          <w:color w:val="333355"/>
          <w:sz w:val="18"/>
          <w:szCs w:val="18"/>
        </w:rPr>
        <w:t xml:space="preserve"> but only if it can be shown that these requirements are not applicable to the organization</w:t>
      </w:r>
      <w:r w:rsidR="003B19BB">
        <w:rPr>
          <w:rFonts w:ascii="Arial" w:eastAsia="Times New Roman" w:hAnsi="Arial" w:cs="Arial"/>
          <w:color w:val="333355"/>
          <w:sz w:val="18"/>
          <w:szCs w:val="18"/>
        </w:rPr>
        <w:t xml:space="preserve"> </w:t>
      </w:r>
      <w:r w:rsidRPr="00CE1E37">
        <w:rPr>
          <w:rFonts w:ascii="Arial" w:eastAsia="Times New Roman" w:hAnsi="Arial" w:cs="Arial"/>
          <w:color w:val="333355"/>
          <w:sz w:val="18"/>
          <w:szCs w:val="18"/>
        </w:rPr>
        <w:t>.Exclusions are limited to the requirements given in Section 7 ("Product Realization"), where individual requirements may only be excluded if it can be shown that they do not affect the organization's ability to provide product that meets customer and applicable statutory or regulatory requirements. Justification for such exclusions is also required to be detailed within the organization's quality manual.</w:t>
      </w:r>
    </w:p>
    <w:p w:rsidR="00CE1E37" w:rsidRPr="00CE1E37" w:rsidRDefault="00CE1E37" w:rsidP="00CE1E37">
      <w:pPr>
        <w:shd w:val="clear" w:color="auto" w:fill="FFFFFF"/>
        <w:spacing w:after="240" w:line="312" w:lineRule="atLeast"/>
        <w:ind w:left="360" w:right="360"/>
        <w:rPr>
          <w:rFonts w:ascii="Arial" w:eastAsia="Times New Roman" w:hAnsi="Arial" w:cs="Arial"/>
          <w:color w:val="333355"/>
          <w:sz w:val="18"/>
          <w:szCs w:val="18"/>
        </w:rPr>
      </w:pPr>
      <w:r w:rsidRPr="00CE1E37">
        <w:rPr>
          <w:rFonts w:ascii="Arial" w:eastAsia="Times New Roman" w:hAnsi="Arial" w:cs="Arial"/>
          <w:color w:val="333355"/>
          <w:sz w:val="18"/>
          <w:szCs w:val="18"/>
        </w:rPr>
        <w:t xml:space="preserve">For example, if design activities are not required by an organization to demonstrate its capability to meet customer and applicable statutory /regulatory requirements, or if its product is provided on the basis of established design, then it may be able to exclude some of the "design" requirements but still be able to be registered/certified to ISO 9001:2008. </w:t>
      </w:r>
    </w:p>
    <w:p w:rsidR="00CE1E37" w:rsidRPr="00CE1E37" w:rsidRDefault="00CE1E37" w:rsidP="00CE1E37">
      <w:pPr>
        <w:shd w:val="clear" w:color="auto" w:fill="FFFFFF"/>
        <w:spacing w:after="240" w:line="312" w:lineRule="atLeast"/>
        <w:ind w:left="360" w:right="360"/>
        <w:rPr>
          <w:rFonts w:ascii="Arial" w:eastAsia="Times New Roman" w:hAnsi="Arial" w:cs="Arial"/>
          <w:color w:val="333355"/>
          <w:sz w:val="18"/>
          <w:szCs w:val="18"/>
        </w:rPr>
      </w:pPr>
      <w:r w:rsidRPr="00CE1E37">
        <w:rPr>
          <w:rFonts w:ascii="Arial" w:eastAsia="Times New Roman" w:hAnsi="Arial" w:cs="Arial"/>
          <w:color w:val="333355"/>
          <w:sz w:val="18"/>
          <w:szCs w:val="18"/>
        </w:rPr>
        <w:t>For further guidance, see the ISO 9000 Introduction and Support Package module: Guidance on ISO 9001:2008 clause 1.2 'Application'.</w:t>
      </w:r>
    </w:p>
    <w:p w:rsidR="00CE1E37" w:rsidRPr="00CE1E37" w:rsidRDefault="005A5508" w:rsidP="00CE1E37">
      <w:pPr>
        <w:shd w:val="clear" w:color="auto" w:fill="DDE0EE"/>
        <w:spacing w:after="240" w:line="312" w:lineRule="atLeast"/>
        <w:ind w:left="240" w:right="240"/>
        <w:outlineLvl w:val="3"/>
        <w:rPr>
          <w:rFonts w:ascii="Arial" w:eastAsia="Times New Roman" w:hAnsi="Arial" w:cs="Arial"/>
          <w:b/>
          <w:bCs/>
          <w:color w:val="333355"/>
          <w:sz w:val="18"/>
          <w:szCs w:val="18"/>
        </w:rPr>
      </w:pPr>
      <w:r>
        <w:rPr>
          <w:rFonts w:ascii="Arial" w:eastAsia="Times New Roman" w:hAnsi="Arial" w:cs="Arial"/>
          <w:b/>
          <w:bCs/>
          <w:color w:val="333355"/>
          <w:sz w:val="18"/>
          <w:szCs w:val="18"/>
        </w:rPr>
        <w:t>31</w:t>
      </w:r>
      <w:r w:rsidR="00CE1E37" w:rsidRPr="00CE1E37">
        <w:rPr>
          <w:rFonts w:ascii="Arial" w:eastAsia="Times New Roman" w:hAnsi="Arial" w:cs="Arial"/>
          <w:b/>
          <w:bCs/>
          <w:color w:val="333355"/>
          <w:sz w:val="18"/>
          <w:szCs w:val="18"/>
        </w:rPr>
        <w:t xml:space="preserve">. How will a small organization be able to adapt the requirements of ISO 9001? What flexibility will be allowed? </w:t>
      </w:r>
    </w:p>
    <w:p w:rsidR="00CE1E37" w:rsidRPr="00CE1E37" w:rsidRDefault="00CE1E37" w:rsidP="00CE1E37">
      <w:pPr>
        <w:shd w:val="clear" w:color="auto" w:fill="FFFFFF"/>
        <w:spacing w:after="240" w:line="312" w:lineRule="atLeast"/>
        <w:ind w:left="360" w:right="360"/>
        <w:rPr>
          <w:rFonts w:ascii="Arial" w:eastAsia="Times New Roman" w:hAnsi="Arial" w:cs="Arial"/>
          <w:color w:val="333355"/>
          <w:sz w:val="18"/>
          <w:szCs w:val="18"/>
        </w:rPr>
      </w:pPr>
      <w:r w:rsidRPr="00CE1E37">
        <w:rPr>
          <w:rFonts w:ascii="Arial" w:eastAsia="Times New Roman" w:hAnsi="Arial" w:cs="Arial"/>
          <w:color w:val="333355"/>
          <w:sz w:val="18"/>
          <w:szCs w:val="18"/>
        </w:rPr>
        <w:t xml:space="preserve">The requirements of the amended ISO 9001:2008 remain applicable to small, medium, and large organizations alike, and such organizations should acquaint themselves with the clarifications in ISO 9001:2008. ISO/TC 176 has published a handbook “ISO 9001 for Small Businesses – What to </w:t>
      </w:r>
      <w:r w:rsidR="00625324" w:rsidRPr="00CE1E37">
        <w:rPr>
          <w:rFonts w:ascii="Arial" w:eastAsia="Times New Roman" w:hAnsi="Arial" w:cs="Arial"/>
          <w:color w:val="333355"/>
          <w:sz w:val="18"/>
          <w:szCs w:val="18"/>
        </w:rPr>
        <w:t>do?</w:t>
      </w:r>
      <w:r w:rsidRPr="00CE1E37">
        <w:rPr>
          <w:rFonts w:ascii="Arial" w:eastAsia="Times New Roman" w:hAnsi="Arial" w:cs="Arial"/>
          <w:color w:val="333355"/>
          <w:sz w:val="18"/>
          <w:szCs w:val="18"/>
        </w:rPr>
        <w:t xml:space="preserve">” giving specific advice to small businesses. </w:t>
      </w:r>
    </w:p>
    <w:p w:rsidR="00CE1E37" w:rsidRPr="00CE1E37" w:rsidRDefault="00CE1E37" w:rsidP="00CE1E37">
      <w:pPr>
        <w:shd w:val="clear" w:color="auto" w:fill="FFFFFF"/>
        <w:spacing w:after="240" w:line="312" w:lineRule="atLeast"/>
        <w:ind w:left="360" w:right="360"/>
        <w:rPr>
          <w:rFonts w:ascii="Arial" w:eastAsia="Times New Roman" w:hAnsi="Arial" w:cs="Arial"/>
          <w:color w:val="333355"/>
          <w:sz w:val="18"/>
          <w:szCs w:val="18"/>
        </w:rPr>
      </w:pPr>
      <w:r w:rsidRPr="00CE1E37">
        <w:rPr>
          <w:rFonts w:ascii="Arial" w:eastAsia="Times New Roman" w:hAnsi="Arial" w:cs="Arial"/>
          <w:color w:val="333355"/>
          <w:sz w:val="18"/>
          <w:szCs w:val="18"/>
        </w:rPr>
        <w:t xml:space="preserve">The requirements of ISO 9001 are applicable to small, medium, and large organizations alike. ISO 9001:2008 provides some flexibility, through clause 1.2 “Application”, on the exclusion of certain requirements for specific processes that may not be performed by the organization. </w:t>
      </w:r>
    </w:p>
    <w:p w:rsidR="00CE1E37" w:rsidRDefault="00CE1E37" w:rsidP="00CE1E37">
      <w:pPr>
        <w:shd w:val="clear" w:color="auto" w:fill="FFFFFF"/>
        <w:spacing w:after="240" w:line="312" w:lineRule="atLeast"/>
        <w:ind w:left="360" w:right="360"/>
        <w:rPr>
          <w:rFonts w:ascii="Arial" w:eastAsia="Times New Roman" w:hAnsi="Arial" w:cs="Arial"/>
          <w:color w:val="333355"/>
          <w:sz w:val="18"/>
          <w:szCs w:val="18"/>
        </w:rPr>
      </w:pPr>
      <w:r w:rsidRPr="00CE1E37">
        <w:rPr>
          <w:rFonts w:ascii="Arial" w:eastAsia="Times New Roman" w:hAnsi="Arial" w:cs="Arial"/>
          <w:color w:val="333355"/>
          <w:sz w:val="18"/>
          <w:szCs w:val="18"/>
        </w:rPr>
        <w:t>If, for example, the nature of your products does not require you to perform design activities, or if your product is provided on the basis of established design, you could discuss and justify the exclusion of these requirements with your certification/registration body (see also the ISO 9000 Introduction and Support Package module Guidance on ISO 9001:2008 clause 1.2 'Application'). However, individual organizations will still need to be able demonstrate their capability to meet customer and applicable statutory or regulatory requirements for their products, and will need to consider this when determining the complexity of their quality management systems. Further guidance for small businesses may be found in the ISO handbook: ISO 9001 for Small Businesses – What to do, Advice from ISO/TC 176</w:t>
      </w:r>
    </w:p>
    <w:p w:rsidR="00815D99" w:rsidRDefault="00815D99" w:rsidP="00CE1E37">
      <w:pPr>
        <w:shd w:val="clear" w:color="auto" w:fill="FFFFFF"/>
        <w:spacing w:after="240" w:line="312" w:lineRule="atLeast"/>
        <w:ind w:left="360" w:right="360"/>
        <w:rPr>
          <w:rFonts w:ascii="Arial" w:eastAsia="Times New Roman" w:hAnsi="Arial" w:cs="Arial"/>
          <w:color w:val="333355"/>
          <w:sz w:val="18"/>
          <w:szCs w:val="18"/>
        </w:rPr>
      </w:pPr>
    </w:p>
    <w:p w:rsidR="00815D99" w:rsidRDefault="00815D99" w:rsidP="00CE1E37">
      <w:pPr>
        <w:shd w:val="clear" w:color="auto" w:fill="FFFFFF"/>
        <w:spacing w:after="240" w:line="312" w:lineRule="atLeast"/>
        <w:ind w:left="360" w:right="360"/>
        <w:rPr>
          <w:rFonts w:ascii="Arial" w:eastAsia="Times New Roman" w:hAnsi="Arial" w:cs="Arial"/>
          <w:color w:val="333355"/>
          <w:sz w:val="18"/>
          <w:szCs w:val="18"/>
        </w:rPr>
      </w:pPr>
    </w:p>
    <w:p w:rsidR="00815D99" w:rsidRDefault="00815D99" w:rsidP="00CE1E37">
      <w:pPr>
        <w:shd w:val="clear" w:color="auto" w:fill="FFFFFF"/>
        <w:spacing w:after="240" w:line="312" w:lineRule="atLeast"/>
        <w:ind w:left="360" w:right="360"/>
        <w:rPr>
          <w:rFonts w:ascii="Arial" w:eastAsia="Times New Roman" w:hAnsi="Arial" w:cs="Arial"/>
          <w:color w:val="333355"/>
          <w:sz w:val="18"/>
          <w:szCs w:val="18"/>
        </w:rPr>
      </w:pPr>
    </w:p>
    <w:p w:rsidR="00815D99" w:rsidRDefault="00815D99" w:rsidP="00CE1E37">
      <w:pPr>
        <w:shd w:val="clear" w:color="auto" w:fill="FFFFFF"/>
        <w:spacing w:after="240" w:line="312" w:lineRule="atLeast"/>
        <w:ind w:left="360" w:right="360"/>
        <w:rPr>
          <w:rFonts w:ascii="Arial" w:eastAsia="Times New Roman" w:hAnsi="Arial" w:cs="Arial"/>
          <w:color w:val="333355"/>
          <w:sz w:val="18"/>
          <w:szCs w:val="18"/>
        </w:rPr>
      </w:pPr>
    </w:p>
    <w:p w:rsidR="00815D99" w:rsidRDefault="00815D99" w:rsidP="00CE1E37">
      <w:pPr>
        <w:shd w:val="clear" w:color="auto" w:fill="FFFFFF"/>
        <w:spacing w:after="240" w:line="312" w:lineRule="atLeast"/>
        <w:ind w:left="360" w:right="360"/>
        <w:rPr>
          <w:rFonts w:ascii="Arial" w:eastAsia="Times New Roman" w:hAnsi="Arial" w:cs="Arial"/>
          <w:color w:val="333355"/>
          <w:sz w:val="18"/>
          <w:szCs w:val="18"/>
        </w:rPr>
      </w:pPr>
    </w:p>
    <w:p w:rsidR="00815D99" w:rsidRPr="00CE1E37" w:rsidRDefault="00815D99" w:rsidP="00CE1E37">
      <w:pPr>
        <w:shd w:val="clear" w:color="auto" w:fill="FFFFFF"/>
        <w:spacing w:after="240" w:line="312" w:lineRule="atLeast"/>
        <w:ind w:left="360" w:right="360"/>
        <w:rPr>
          <w:rFonts w:ascii="Arial" w:eastAsia="Times New Roman" w:hAnsi="Arial" w:cs="Arial"/>
          <w:color w:val="333355"/>
          <w:sz w:val="18"/>
          <w:szCs w:val="18"/>
        </w:rPr>
      </w:pPr>
    </w:p>
    <w:p w:rsidR="00CE1E37" w:rsidRPr="00CE1E37" w:rsidRDefault="005A5508" w:rsidP="00CE1E37">
      <w:pPr>
        <w:shd w:val="clear" w:color="auto" w:fill="DDE0EE"/>
        <w:spacing w:after="240" w:line="312" w:lineRule="atLeast"/>
        <w:ind w:left="240" w:right="240"/>
        <w:outlineLvl w:val="3"/>
        <w:rPr>
          <w:rFonts w:ascii="Arial" w:eastAsia="Times New Roman" w:hAnsi="Arial" w:cs="Arial"/>
          <w:b/>
          <w:bCs/>
          <w:color w:val="333355"/>
          <w:sz w:val="18"/>
          <w:szCs w:val="18"/>
        </w:rPr>
      </w:pPr>
      <w:r>
        <w:rPr>
          <w:rFonts w:ascii="Arial" w:eastAsia="Times New Roman" w:hAnsi="Arial" w:cs="Arial"/>
          <w:b/>
          <w:bCs/>
          <w:color w:val="333355"/>
          <w:sz w:val="18"/>
          <w:szCs w:val="18"/>
        </w:rPr>
        <w:lastRenderedPageBreak/>
        <w:t>32</w:t>
      </w:r>
      <w:r w:rsidR="00CE1E37" w:rsidRPr="00CE1E37">
        <w:rPr>
          <w:rFonts w:ascii="Arial" w:eastAsia="Times New Roman" w:hAnsi="Arial" w:cs="Arial"/>
          <w:b/>
          <w:bCs/>
          <w:color w:val="333355"/>
          <w:sz w:val="18"/>
          <w:szCs w:val="18"/>
        </w:rPr>
        <w:t xml:space="preserve">. What will happen to the ISO handbook “ISO 9001 for Small Businesses”? </w:t>
      </w:r>
    </w:p>
    <w:p w:rsidR="00625324" w:rsidRDefault="00CE1E37" w:rsidP="00625324">
      <w:pPr>
        <w:shd w:val="clear" w:color="auto" w:fill="FFFFFF"/>
        <w:spacing w:after="0" w:line="312" w:lineRule="atLeast"/>
        <w:ind w:left="360" w:right="360"/>
        <w:rPr>
          <w:rFonts w:ascii="Arial" w:eastAsia="Times New Roman" w:hAnsi="Arial" w:cs="Arial"/>
          <w:color w:val="333355"/>
          <w:sz w:val="18"/>
          <w:szCs w:val="18"/>
        </w:rPr>
      </w:pPr>
      <w:r w:rsidRPr="00CE1E37">
        <w:rPr>
          <w:rFonts w:ascii="Arial" w:eastAsia="Times New Roman" w:hAnsi="Arial" w:cs="Arial"/>
          <w:color w:val="333355"/>
          <w:sz w:val="18"/>
          <w:szCs w:val="18"/>
        </w:rPr>
        <w:t>It remains fully applicable. A project has been started to update the handbook to reflect the changes in ISO 9001:2008.</w:t>
      </w:r>
    </w:p>
    <w:p w:rsidR="00CE1E37" w:rsidRDefault="00CE1E37" w:rsidP="00625324">
      <w:pPr>
        <w:shd w:val="clear" w:color="auto" w:fill="FFFFFF"/>
        <w:spacing w:after="0" w:line="312" w:lineRule="atLeast"/>
        <w:ind w:left="360" w:right="360"/>
        <w:rPr>
          <w:rFonts w:ascii="Arial" w:eastAsia="Times New Roman" w:hAnsi="Arial" w:cs="Arial"/>
          <w:color w:val="333355"/>
          <w:sz w:val="18"/>
          <w:szCs w:val="18"/>
        </w:rPr>
      </w:pPr>
      <w:r w:rsidRPr="00CE1E37">
        <w:rPr>
          <w:rFonts w:ascii="Arial" w:eastAsia="Times New Roman" w:hAnsi="Arial" w:cs="Arial"/>
          <w:color w:val="333355"/>
          <w:sz w:val="18"/>
          <w:szCs w:val="18"/>
        </w:rPr>
        <w:t>Compatibility with ISO 14001:2004 has been maintained and enhanced. “Compatibility” means that common elements of the standards can be implemented by organizations in a shared manner, in whole or in part, without unnecessary duplication or the imposition of conflicting requirements.</w:t>
      </w:r>
    </w:p>
    <w:p w:rsidR="00625324" w:rsidRPr="00CE1E37" w:rsidRDefault="00625324" w:rsidP="00625324">
      <w:pPr>
        <w:shd w:val="clear" w:color="auto" w:fill="FFFFFF"/>
        <w:spacing w:after="0" w:line="312" w:lineRule="atLeast"/>
        <w:ind w:left="360" w:right="360"/>
        <w:rPr>
          <w:rFonts w:ascii="Arial" w:eastAsia="Times New Roman" w:hAnsi="Arial" w:cs="Arial"/>
          <w:color w:val="333355"/>
          <w:sz w:val="18"/>
          <w:szCs w:val="18"/>
        </w:rPr>
      </w:pPr>
    </w:p>
    <w:p w:rsidR="00CE1E37" w:rsidRPr="00CE1E37" w:rsidRDefault="005A5508" w:rsidP="00CE1E37">
      <w:pPr>
        <w:shd w:val="clear" w:color="auto" w:fill="DDE0EE"/>
        <w:spacing w:after="240" w:line="312" w:lineRule="atLeast"/>
        <w:ind w:left="240" w:right="240"/>
        <w:outlineLvl w:val="3"/>
        <w:rPr>
          <w:rFonts w:ascii="Arial" w:eastAsia="Times New Roman" w:hAnsi="Arial" w:cs="Arial"/>
          <w:b/>
          <w:bCs/>
          <w:color w:val="333355"/>
          <w:sz w:val="18"/>
          <w:szCs w:val="18"/>
        </w:rPr>
      </w:pPr>
      <w:r>
        <w:rPr>
          <w:rFonts w:ascii="Arial" w:eastAsia="Times New Roman" w:hAnsi="Arial" w:cs="Arial"/>
          <w:b/>
          <w:bCs/>
          <w:color w:val="333355"/>
          <w:sz w:val="18"/>
          <w:szCs w:val="18"/>
        </w:rPr>
        <w:t>33</w:t>
      </w:r>
      <w:r w:rsidR="00CE1E37" w:rsidRPr="00CE1E37">
        <w:rPr>
          <w:rFonts w:ascii="Arial" w:eastAsia="Times New Roman" w:hAnsi="Arial" w:cs="Arial"/>
          <w:b/>
          <w:bCs/>
          <w:color w:val="333355"/>
          <w:sz w:val="18"/>
          <w:szCs w:val="18"/>
        </w:rPr>
        <w:t xml:space="preserve">. My organization provides services. Is the new ISO 9001:2008 applicable to us? </w:t>
      </w:r>
    </w:p>
    <w:p w:rsidR="00CE1E37" w:rsidRPr="00CE1E37" w:rsidRDefault="00CE1E37" w:rsidP="00CE1E37">
      <w:pPr>
        <w:shd w:val="clear" w:color="auto" w:fill="FFFFFF"/>
        <w:spacing w:after="240" w:line="312" w:lineRule="atLeast"/>
        <w:ind w:left="360" w:right="360"/>
        <w:rPr>
          <w:rFonts w:ascii="Arial" w:eastAsia="Times New Roman" w:hAnsi="Arial" w:cs="Arial"/>
          <w:color w:val="333355"/>
          <w:sz w:val="18"/>
          <w:szCs w:val="18"/>
        </w:rPr>
      </w:pPr>
      <w:r w:rsidRPr="00CE1E37">
        <w:rPr>
          <w:rFonts w:ascii="Arial" w:eastAsia="Times New Roman" w:hAnsi="Arial" w:cs="Arial"/>
          <w:color w:val="333355"/>
          <w:sz w:val="18"/>
          <w:szCs w:val="18"/>
        </w:rPr>
        <w:t>ISO 9001 is equally appropriate to all sectors, including service providers. The standard is applicable to all types of organizations.</w:t>
      </w:r>
    </w:p>
    <w:p w:rsidR="00CE1E37" w:rsidRPr="00CE1E37" w:rsidRDefault="005A5508" w:rsidP="00CE1E37">
      <w:pPr>
        <w:shd w:val="clear" w:color="auto" w:fill="DDE0EE"/>
        <w:spacing w:after="240" w:line="312" w:lineRule="atLeast"/>
        <w:ind w:left="240" w:right="240"/>
        <w:outlineLvl w:val="3"/>
        <w:rPr>
          <w:rFonts w:ascii="Arial" w:eastAsia="Times New Roman" w:hAnsi="Arial" w:cs="Arial"/>
          <w:b/>
          <w:bCs/>
          <w:color w:val="333355"/>
          <w:sz w:val="18"/>
          <w:szCs w:val="18"/>
        </w:rPr>
      </w:pPr>
      <w:r>
        <w:rPr>
          <w:rFonts w:ascii="Arial" w:eastAsia="Times New Roman" w:hAnsi="Arial" w:cs="Arial"/>
          <w:b/>
          <w:bCs/>
          <w:color w:val="333355"/>
          <w:sz w:val="18"/>
          <w:szCs w:val="18"/>
        </w:rPr>
        <w:t>34</w:t>
      </w:r>
      <w:r w:rsidR="00CE1E37" w:rsidRPr="00CE1E37">
        <w:rPr>
          <w:rFonts w:ascii="Arial" w:eastAsia="Times New Roman" w:hAnsi="Arial" w:cs="Arial"/>
          <w:b/>
          <w:bCs/>
          <w:color w:val="333355"/>
          <w:sz w:val="18"/>
          <w:szCs w:val="18"/>
        </w:rPr>
        <w:t xml:space="preserve">. My </w:t>
      </w:r>
      <w:r w:rsidRPr="00CE1E37">
        <w:rPr>
          <w:rFonts w:ascii="Arial" w:eastAsia="Times New Roman" w:hAnsi="Arial" w:cs="Arial"/>
          <w:b/>
          <w:bCs/>
          <w:color w:val="333355"/>
          <w:sz w:val="18"/>
          <w:szCs w:val="18"/>
        </w:rPr>
        <w:t>organization</w:t>
      </w:r>
      <w:r w:rsidR="00CE1E37" w:rsidRPr="00CE1E37">
        <w:rPr>
          <w:rFonts w:ascii="Arial" w:eastAsia="Times New Roman" w:hAnsi="Arial" w:cs="Arial"/>
          <w:b/>
          <w:bCs/>
          <w:color w:val="333355"/>
          <w:sz w:val="18"/>
          <w:szCs w:val="18"/>
        </w:rPr>
        <w:t xml:space="preserve"> fulfils the ISO 9001:2000 requirements. What do I need to do? </w:t>
      </w:r>
    </w:p>
    <w:p w:rsidR="00CE1E37" w:rsidRPr="00CE1E37" w:rsidRDefault="00CE1E37" w:rsidP="00CE1E37">
      <w:pPr>
        <w:shd w:val="clear" w:color="auto" w:fill="FFFFFF"/>
        <w:spacing w:after="240" w:line="312" w:lineRule="atLeast"/>
        <w:ind w:left="360" w:right="360"/>
        <w:rPr>
          <w:rFonts w:ascii="Arial" w:eastAsia="Times New Roman" w:hAnsi="Arial" w:cs="Arial"/>
          <w:color w:val="333355"/>
          <w:sz w:val="18"/>
          <w:szCs w:val="18"/>
        </w:rPr>
      </w:pPr>
      <w:r w:rsidRPr="00CE1E37">
        <w:rPr>
          <w:rFonts w:ascii="Arial" w:eastAsia="Times New Roman" w:hAnsi="Arial" w:cs="Arial"/>
          <w:color w:val="333355"/>
          <w:sz w:val="18"/>
          <w:szCs w:val="18"/>
        </w:rPr>
        <w:t>An organization who’s QMS fulfils the requirements of ISO 9001:2000 should check that they are following the clarifications introduced in the amended standard ISO 9001:2008.</w:t>
      </w:r>
    </w:p>
    <w:p w:rsidR="00CE1E37" w:rsidRPr="00CE1E37" w:rsidRDefault="00CE1E37" w:rsidP="00CE1E37">
      <w:pPr>
        <w:shd w:val="clear" w:color="auto" w:fill="FFFFFF"/>
        <w:spacing w:after="240" w:line="312" w:lineRule="atLeast"/>
        <w:ind w:left="360" w:right="360"/>
        <w:rPr>
          <w:rFonts w:ascii="Arial" w:eastAsia="Times New Roman" w:hAnsi="Arial" w:cs="Arial"/>
          <w:color w:val="333355"/>
          <w:sz w:val="18"/>
          <w:szCs w:val="18"/>
        </w:rPr>
      </w:pPr>
      <w:r w:rsidRPr="00CE1E37">
        <w:rPr>
          <w:rFonts w:ascii="Arial" w:eastAsia="Times New Roman" w:hAnsi="Arial" w:cs="Arial"/>
          <w:color w:val="333355"/>
          <w:sz w:val="18"/>
          <w:szCs w:val="18"/>
        </w:rPr>
        <w:t xml:space="preserve">ISO 9001:2008 has been developed in order to introduce clarifications to the existing requirements of ISO 9001:2000. It does not introduce additional requirements nor does it change the intent of the ISO 9001:2000 standard. </w:t>
      </w:r>
    </w:p>
    <w:p w:rsidR="00CE1E37" w:rsidRPr="00CE1E37" w:rsidRDefault="005A5508" w:rsidP="00CE1E37">
      <w:pPr>
        <w:shd w:val="clear" w:color="auto" w:fill="DDE0EE"/>
        <w:spacing w:after="240" w:line="312" w:lineRule="atLeast"/>
        <w:ind w:left="240" w:right="240"/>
        <w:outlineLvl w:val="3"/>
        <w:rPr>
          <w:rFonts w:ascii="Arial" w:eastAsia="Times New Roman" w:hAnsi="Arial" w:cs="Arial"/>
          <w:b/>
          <w:bCs/>
          <w:color w:val="333355"/>
          <w:sz w:val="18"/>
          <w:szCs w:val="18"/>
        </w:rPr>
      </w:pPr>
      <w:r>
        <w:rPr>
          <w:rFonts w:ascii="Arial" w:eastAsia="Times New Roman" w:hAnsi="Arial" w:cs="Arial"/>
          <w:b/>
          <w:bCs/>
          <w:color w:val="333355"/>
          <w:sz w:val="18"/>
          <w:szCs w:val="18"/>
        </w:rPr>
        <w:t>35</w:t>
      </w:r>
      <w:r w:rsidR="00CE1E37" w:rsidRPr="00CE1E37">
        <w:rPr>
          <w:rFonts w:ascii="Arial" w:eastAsia="Times New Roman" w:hAnsi="Arial" w:cs="Arial"/>
          <w:b/>
          <w:bCs/>
          <w:color w:val="333355"/>
          <w:sz w:val="18"/>
          <w:szCs w:val="18"/>
        </w:rPr>
        <w:t xml:space="preserve">. What is the impact of ISO 9001:2008 on certification? </w:t>
      </w:r>
    </w:p>
    <w:p w:rsidR="00CE1E37" w:rsidRPr="00CE1E37" w:rsidRDefault="00CE1E37" w:rsidP="00CE1E37">
      <w:pPr>
        <w:shd w:val="clear" w:color="auto" w:fill="FFFFFF"/>
        <w:spacing w:after="240" w:line="312" w:lineRule="atLeast"/>
        <w:ind w:left="360" w:right="360"/>
        <w:rPr>
          <w:rFonts w:ascii="Arial" w:eastAsia="Times New Roman" w:hAnsi="Arial" w:cs="Arial"/>
          <w:color w:val="333355"/>
          <w:sz w:val="18"/>
          <w:szCs w:val="18"/>
        </w:rPr>
      </w:pPr>
      <w:r w:rsidRPr="00CE1E37">
        <w:rPr>
          <w:rFonts w:ascii="Arial" w:eastAsia="Times New Roman" w:hAnsi="Arial" w:cs="Arial"/>
          <w:color w:val="333355"/>
          <w:sz w:val="18"/>
          <w:szCs w:val="18"/>
        </w:rPr>
        <w:t>Certification to ISO 9001:2008 is not an “upgrade”, and organizations that are certified to ISO 9001:2000 should be afforded the same status as those who have already received a new certificate to ISO 9001:2008.</w:t>
      </w:r>
    </w:p>
    <w:p w:rsidR="00CE1E37" w:rsidRPr="00CE1E37" w:rsidRDefault="00CE1E37" w:rsidP="00CE1E37">
      <w:pPr>
        <w:shd w:val="clear" w:color="auto" w:fill="FFFFFF"/>
        <w:spacing w:after="240" w:line="312" w:lineRule="atLeast"/>
        <w:ind w:left="360" w:right="360"/>
        <w:rPr>
          <w:rFonts w:ascii="Arial" w:eastAsia="Times New Roman" w:hAnsi="Arial" w:cs="Arial"/>
          <w:color w:val="333355"/>
          <w:sz w:val="18"/>
          <w:szCs w:val="18"/>
        </w:rPr>
      </w:pPr>
      <w:r w:rsidRPr="00CE1E37">
        <w:rPr>
          <w:rFonts w:ascii="Arial" w:eastAsia="Times New Roman" w:hAnsi="Arial" w:cs="Arial"/>
          <w:color w:val="333355"/>
          <w:sz w:val="18"/>
          <w:szCs w:val="18"/>
        </w:rPr>
        <w:t>ISO and the International Accreditation Forum (IAF) have agreed the following “Implementation Plan” with respect to accredited certification to ISO 9001:2008:</w:t>
      </w:r>
    </w:p>
    <w:p w:rsidR="00CE1E37" w:rsidRPr="00CE1E37" w:rsidRDefault="00CE1E37" w:rsidP="00CE1E37">
      <w:pPr>
        <w:shd w:val="clear" w:color="auto" w:fill="FFFFFF"/>
        <w:spacing w:after="240" w:line="312" w:lineRule="atLeast"/>
        <w:ind w:left="360" w:right="360"/>
        <w:rPr>
          <w:rFonts w:ascii="Arial" w:eastAsia="Times New Roman" w:hAnsi="Arial" w:cs="Arial"/>
          <w:color w:val="333355"/>
          <w:sz w:val="18"/>
          <w:szCs w:val="18"/>
        </w:rPr>
      </w:pPr>
      <w:r w:rsidRPr="00CE1E37">
        <w:rPr>
          <w:rFonts w:ascii="Arial" w:eastAsia="Times New Roman" w:hAnsi="Arial" w:cs="Arial"/>
          <w:color w:val="333355"/>
          <w:sz w:val="18"/>
          <w:szCs w:val="18"/>
        </w:rPr>
        <w:t xml:space="preserve">“Accredited certification to the ISO 9001:2008 shall not be granted until the publication of ISO 9001:2008 as an International Standard. </w:t>
      </w:r>
    </w:p>
    <w:p w:rsidR="00CE1E37" w:rsidRPr="00CE1E37" w:rsidRDefault="00CE1E37" w:rsidP="00CE1E37">
      <w:pPr>
        <w:shd w:val="clear" w:color="auto" w:fill="FFFFFF"/>
        <w:spacing w:after="240" w:line="312" w:lineRule="atLeast"/>
        <w:ind w:left="360" w:right="360"/>
        <w:rPr>
          <w:rFonts w:ascii="Arial" w:eastAsia="Times New Roman" w:hAnsi="Arial" w:cs="Arial"/>
          <w:color w:val="333355"/>
          <w:sz w:val="18"/>
          <w:szCs w:val="18"/>
        </w:rPr>
      </w:pPr>
      <w:r w:rsidRPr="00CE1E37">
        <w:rPr>
          <w:rFonts w:ascii="Arial" w:eastAsia="Times New Roman" w:hAnsi="Arial" w:cs="Arial"/>
          <w:color w:val="333355"/>
          <w:sz w:val="18"/>
          <w:szCs w:val="18"/>
        </w:rPr>
        <w:t xml:space="preserve">Certification of conformity to ISO 9001:2008 and/or national equivalents shall only be issued after official publication of ISO 9001:2008 (which should take place before the end of 2008) and after a routine surveillance or re-certification audit against ISO 9001:2008. </w:t>
      </w:r>
    </w:p>
    <w:p w:rsidR="00CE1E37" w:rsidRPr="00CE1E37" w:rsidRDefault="00CE1E37" w:rsidP="00CE1E37">
      <w:pPr>
        <w:shd w:val="clear" w:color="auto" w:fill="FFFFFF"/>
        <w:spacing w:after="240" w:line="312" w:lineRule="atLeast"/>
        <w:ind w:left="360" w:right="360"/>
        <w:rPr>
          <w:rFonts w:ascii="Arial" w:eastAsia="Times New Roman" w:hAnsi="Arial" w:cs="Arial"/>
          <w:color w:val="333355"/>
          <w:sz w:val="18"/>
          <w:szCs w:val="18"/>
        </w:rPr>
      </w:pPr>
      <w:r w:rsidRPr="00CE1E37">
        <w:rPr>
          <w:rFonts w:ascii="Arial" w:eastAsia="Times New Roman" w:hAnsi="Arial" w:cs="Arial"/>
          <w:color w:val="333355"/>
          <w:sz w:val="18"/>
          <w:szCs w:val="18"/>
        </w:rPr>
        <w:t>Validity of certifications to ISO 9001:2000</w:t>
      </w:r>
    </w:p>
    <w:p w:rsidR="00CE1E37" w:rsidRDefault="00CE1E37" w:rsidP="00CE1E37">
      <w:pPr>
        <w:shd w:val="clear" w:color="auto" w:fill="FFFFFF"/>
        <w:spacing w:after="240" w:line="312" w:lineRule="atLeast"/>
        <w:ind w:left="360" w:right="360"/>
        <w:rPr>
          <w:rFonts w:ascii="Arial" w:eastAsia="Times New Roman" w:hAnsi="Arial" w:cs="Arial"/>
          <w:color w:val="333355"/>
          <w:sz w:val="18"/>
          <w:szCs w:val="18"/>
        </w:rPr>
      </w:pPr>
      <w:r w:rsidRPr="00CE1E37">
        <w:rPr>
          <w:rFonts w:ascii="Arial" w:eastAsia="Times New Roman" w:hAnsi="Arial" w:cs="Arial"/>
          <w:color w:val="333355"/>
          <w:sz w:val="18"/>
          <w:szCs w:val="18"/>
        </w:rPr>
        <w:t>One year after publication of ISO 9001:2008 all accredited certifications issued (new certifications or re-certifications) shall be to ISO 9001:2008.Twenty four months after publication by ISO of ISO 9001:2008, any existing certification issued to ISO 9001:2000 shall not be valid.”</w:t>
      </w:r>
    </w:p>
    <w:p w:rsidR="00E02CE3" w:rsidRDefault="00E02CE3" w:rsidP="00CE1E37">
      <w:pPr>
        <w:shd w:val="clear" w:color="auto" w:fill="FFFFFF"/>
        <w:spacing w:after="240" w:line="312" w:lineRule="atLeast"/>
        <w:ind w:left="360" w:right="360"/>
        <w:rPr>
          <w:rFonts w:ascii="Arial" w:eastAsia="Times New Roman" w:hAnsi="Arial" w:cs="Arial"/>
          <w:color w:val="333355"/>
          <w:sz w:val="18"/>
          <w:szCs w:val="18"/>
        </w:rPr>
      </w:pPr>
    </w:p>
    <w:p w:rsidR="002A5CDF" w:rsidRDefault="002A5CDF" w:rsidP="00CE1E37">
      <w:pPr>
        <w:shd w:val="clear" w:color="auto" w:fill="FFFFFF"/>
        <w:spacing w:after="240" w:line="312" w:lineRule="atLeast"/>
        <w:ind w:left="360" w:right="360"/>
        <w:rPr>
          <w:rFonts w:ascii="Arial" w:eastAsia="Times New Roman" w:hAnsi="Arial" w:cs="Arial"/>
          <w:color w:val="333355"/>
          <w:sz w:val="18"/>
          <w:szCs w:val="18"/>
        </w:rPr>
      </w:pPr>
    </w:p>
    <w:p w:rsidR="00E02CE3" w:rsidRDefault="00E02CE3" w:rsidP="00CE1E37">
      <w:pPr>
        <w:shd w:val="clear" w:color="auto" w:fill="FFFFFF"/>
        <w:spacing w:after="240" w:line="312" w:lineRule="atLeast"/>
        <w:ind w:left="360" w:right="360"/>
        <w:rPr>
          <w:rFonts w:ascii="Arial" w:eastAsia="Times New Roman" w:hAnsi="Arial" w:cs="Arial"/>
          <w:color w:val="333355"/>
          <w:sz w:val="18"/>
          <w:szCs w:val="18"/>
        </w:rPr>
      </w:pPr>
    </w:p>
    <w:tbl>
      <w:tblPr>
        <w:tblStyle w:val="LightGrid"/>
        <w:tblW w:w="0" w:type="auto"/>
        <w:tblLook w:val="04A0"/>
      </w:tblPr>
      <w:tblGrid>
        <w:gridCol w:w="3192"/>
        <w:gridCol w:w="1776"/>
        <w:gridCol w:w="4608"/>
      </w:tblGrid>
      <w:tr w:rsidR="00FC79A9" w:rsidTr="00FC79A9">
        <w:trPr>
          <w:cnfStyle w:val="100000000000"/>
          <w:trHeight w:val="296"/>
        </w:trPr>
        <w:tc>
          <w:tcPr>
            <w:cnfStyle w:val="001000000000"/>
            <w:tcW w:w="3192" w:type="dxa"/>
          </w:tcPr>
          <w:p w:rsidR="00FC79A9" w:rsidRDefault="00FC79A9" w:rsidP="00CE1E37">
            <w:pPr>
              <w:spacing w:after="240" w:line="312" w:lineRule="atLeast"/>
              <w:ind w:right="360"/>
              <w:rPr>
                <w:rFonts w:ascii="Arial" w:eastAsia="Times New Roman" w:hAnsi="Arial" w:cs="Arial"/>
                <w:color w:val="333355"/>
                <w:sz w:val="18"/>
                <w:szCs w:val="18"/>
              </w:rPr>
            </w:pPr>
            <w:r>
              <w:rPr>
                <w:rFonts w:ascii="Arial" w:eastAsia="Times New Roman" w:hAnsi="Arial" w:cs="Arial"/>
                <w:color w:val="333355"/>
                <w:sz w:val="18"/>
                <w:szCs w:val="18"/>
              </w:rPr>
              <w:lastRenderedPageBreak/>
              <w:t>Certification Name</w:t>
            </w:r>
          </w:p>
        </w:tc>
        <w:tc>
          <w:tcPr>
            <w:tcW w:w="1776" w:type="dxa"/>
          </w:tcPr>
          <w:p w:rsidR="00FC79A9" w:rsidRDefault="00FC79A9" w:rsidP="00CE1E37">
            <w:pPr>
              <w:spacing w:after="240" w:line="312" w:lineRule="atLeast"/>
              <w:ind w:right="360"/>
              <w:cnfStyle w:val="100000000000"/>
              <w:rPr>
                <w:rFonts w:ascii="Arial" w:eastAsia="Times New Roman" w:hAnsi="Arial" w:cs="Arial"/>
                <w:color w:val="333355"/>
                <w:sz w:val="18"/>
                <w:szCs w:val="18"/>
              </w:rPr>
            </w:pPr>
            <w:r>
              <w:rPr>
                <w:rFonts w:ascii="Arial" w:eastAsia="Times New Roman" w:hAnsi="Arial" w:cs="Arial"/>
                <w:color w:val="333355"/>
                <w:sz w:val="18"/>
                <w:szCs w:val="18"/>
              </w:rPr>
              <w:t>Cost</w:t>
            </w:r>
          </w:p>
        </w:tc>
        <w:tc>
          <w:tcPr>
            <w:tcW w:w="4608" w:type="dxa"/>
          </w:tcPr>
          <w:p w:rsidR="00FC79A9" w:rsidRDefault="00FC79A9" w:rsidP="00CE1E37">
            <w:pPr>
              <w:spacing w:after="240" w:line="312" w:lineRule="atLeast"/>
              <w:ind w:right="360"/>
              <w:cnfStyle w:val="100000000000"/>
              <w:rPr>
                <w:rFonts w:ascii="Arial" w:eastAsia="Times New Roman" w:hAnsi="Arial" w:cs="Arial"/>
                <w:color w:val="333355"/>
                <w:sz w:val="18"/>
                <w:szCs w:val="18"/>
              </w:rPr>
            </w:pPr>
            <w:r>
              <w:rPr>
                <w:rFonts w:ascii="Arial" w:eastAsia="Times New Roman" w:hAnsi="Arial" w:cs="Arial"/>
                <w:color w:val="333355"/>
                <w:sz w:val="18"/>
                <w:szCs w:val="18"/>
              </w:rPr>
              <w:t>Difference</w:t>
            </w:r>
          </w:p>
        </w:tc>
      </w:tr>
      <w:tr w:rsidR="00FC79A9" w:rsidTr="00FC79A9">
        <w:trPr>
          <w:cnfStyle w:val="000000100000"/>
        </w:trPr>
        <w:tc>
          <w:tcPr>
            <w:cnfStyle w:val="001000000000"/>
            <w:tcW w:w="3192" w:type="dxa"/>
          </w:tcPr>
          <w:p w:rsidR="00FC79A9" w:rsidRDefault="00E02CE3" w:rsidP="00CE1E37">
            <w:pPr>
              <w:spacing w:after="240" w:line="312" w:lineRule="atLeast"/>
              <w:ind w:right="360"/>
              <w:rPr>
                <w:rFonts w:ascii="Arial" w:eastAsia="Times New Roman" w:hAnsi="Arial" w:cs="Arial"/>
                <w:color w:val="333355"/>
                <w:sz w:val="18"/>
                <w:szCs w:val="18"/>
              </w:rPr>
            </w:pPr>
            <w:r>
              <w:rPr>
                <w:rFonts w:ascii="Arial" w:eastAsia="Times New Roman" w:hAnsi="Arial" w:cs="Arial"/>
                <w:color w:val="333355"/>
                <w:sz w:val="18"/>
                <w:szCs w:val="18"/>
              </w:rPr>
              <w:t>Norway</w:t>
            </w:r>
          </w:p>
        </w:tc>
        <w:tc>
          <w:tcPr>
            <w:tcW w:w="1776" w:type="dxa"/>
          </w:tcPr>
          <w:p w:rsidR="00FC79A9" w:rsidRDefault="00C64014" w:rsidP="00C64014">
            <w:pPr>
              <w:spacing w:after="240" w:line="312" w:lineRule="atLeast"/>
              <w:ind w:right="360"/>
              <w:cnfStyle w:val="000000100000"/>
              <w:rPr>
                <w:rFonts w:ascii="Arial" w:eastAsia="Times New Roman" w:hAnsi="Arial" w:cs="Arial"/>
                <w:color w:val="333355"/>
                <w:sz w:val="18"/>
                <w:szCs w:val="18"/>
              </w:rPr>
            </w:pPr>
            <w:r>
              <w:rPr>
                <w:rFonts w:ascii="Arial" w:eastAsia="Times New Roman" w:hAnsi="Arial" w:cs="Arial"/>
                <w:color w:val="333355"/>
                <w:sz w:val="18"/>
                <w:szCs w:val="18"/>
              </w:rPr>
              <w:t>105</w:t>
            </w:r>
            <w:r w:rsidR="00E02CE3">
              <w:rPr>
                <w:rFonts w:ascii="Arial" w:eastAsia="Times New Roman" w:hAnsi="Arial" w:cs="Arial"/>
                <w:color w:val="333355"/>
                <w:sz w:val="18"/>
                <w:szCs w:val="18"/>
              </w:rPr>
              <w:t>00 INR</w:t>
            </w:r>
          </w:p>
        </w:tc>
        <w:tc>
          <w:tcPr>
            <w:tcW w:w="4608" w:type="dxa"/>
          </w:tcPr>
          <w:p w:rsidR="00E02CE3" w:rsidRPr="00C563D0" w:rsidRDefault="00E02CE3" w:rsidP="00E02CE3">
            <w:pPr>
              <w:cnfStyle w:val="000000100000"/>
              <w:rPr>
                <w:sz w:val="16"/>
                <w:szCs w:val="16"/>
              </w:rPr>
            </w:pPr>
            <w:r w:rsidRPr="00C563D0">
              <w:rPr>
                <w:sz w:val="16"/>
                <w:szCs w:val="16"/>
              </w:rPr>
              <w:t xml:space="preserve">IAF(International Faculty Association) certified </w:t>
            </w:r>
          </w:p>
          <w:p w:rsidR="00E02CE3" w:rsidRPr="00C563D0" w:rsidRDefault="00E02CE3" w:rsidP="00E02CE3">
            <w:pPr>
              <w:spacing w:line="312" w:lineRule="atLeast"/>
              <w:ind w:right="360"/>
              <w:cnfStyle w:val="000000100000"/>
              <w:rPr>
                <w:sz w:val="16"/>
                <w:szCs w:val="16"/>
              </w:rPr>
            </w:pPr>
            <w:r w:rsidRPr="00C563D0">
              <w:rPr>
                <w:sz w:val="16"/>
                <w:szCs w:val="16"/>
              </w:rPr>
              <w:t xml:space="preserve">Audit support  </w:t>
            </w:r>
          </w:p>
          <w:p w:rsidR="00E02CE3" w:rsidRPr="00E02CE3" w:rsidRDefault="00E02CE3" w:rsidP="00E02CE3">
            <w:pPr>
              <w:spacing w:line="312" w:lineRule="atLeast"/>
              <w:ind w:right="360"/>
              <w:cnfStyle w:val="000000100000"/>
              <w:rPr>
                <w:sz w:val="18"/>
              </w:rPr>
            </w:pPr>
            <w:r w:rsidRPr="00C563D0">
              <w:rPr>
                <w:sz w:val="16"/>
                <w:szCs w:val="16"/>
              </w:rPr>
              <w:t>Well known and valued certification</w:t>
            </w:r>
            <w:r w:rsidR="00C563D0" w:rsidRPr="00C563D0">
              <w:rPr>
                <w:sz w:val="16"/>
                <w:szCs w:val="16"/>
              </w:rPr>
              <w:t xml:space="preserve"> with good Audit Team</w:t>
            </w:r>
          </w:p>
        </w:tc>
      </w:tr>
    </w:tbl>
    <w:p w:rsidR="008203B3" w:rsidRDefault="008203B3" w:rsidP="008203B3">
      <w:pPr>
        <w:shd w:val="clear" w:color="auto" w:fill="FFFFFF"/>
        <w:spacing w:after="0" w:line="312" w:lineRule="atLeast"/>
        <w:ind w:left="-90" w:right="360"/>
        <w:rPr>
          <w:rFonts w:ascii="Arial" w:eastAsia="Times New Roman" w:hAnsi="Arial" w:cs="Arial"/>
          <w:color w:val="333355"/>
          <w:sz w:val="18"/>
          <w:szCs w:val="18"/>
        </w:rPr>
      </w:pPr>
      <w:r>
        <w:rPr>
          <w:rFonts w:ascii="Arial" w:eastAsia="Times New Roman" w:hAnsi="Arial" w:cs="Arial"/>
          <w:color w:val="333355"/>
          <w:sz w:val="18"/>
          <w:szCs w:val="18"/>
        </w:rPr>
        <w:t>*Certification is valid for three year</w:t>
      </w:r>
    </w:p>
    <w:p w:rsidR="005B7497" w:rsidRDefault="008203B3" w:rsidP="008203B3">
      <w:pPr>
        <w:shd w:val="clear" w:color="auto" w:fill="FFFFFF"/>
        <w:spacing w:after="0" w:line="312" w:lineRule="atLeast"/>
        <w:ind w:left="-90" w:right="360"/>
        <w:rPr>
          <w:rFonts w:ascii="Arial" w:eastAsia="Times New Roman" w:hAnsi="Arial" w:cs="Arial"/>
          <w:color w:val="333355"/>
          <w:sz w:val="18"/>
          <w:szCs w:val="18"/>
        </w:rPr>
      </w:pPr>
      <w:r>
        <w:rPr>
          <w:rFonts w:ascii="Arial" w:eastAsia="Times New Roman" w:hAnsi="Arial" w:cs="Arial"/>
          <w:color w:val="333355"/>
          <w:sz w:val="18"/>
          <w:szCs w:val="18"/>
        </w:rPr>
        <w:t>*</w:t>
      </w:r>
      <w:r w:rsidR="00C563D0">
        <w:rPr>
          <w:rFonts w:ascii="Arial" w:eastAsia="Times New Roman" w:hAnsi="Arial" w:cs="Arial"/>
          <w:color w:val="333355"/>
          <w:sz w:val="18"/>
          <w:szCs w:val="18"/>
        </w:rPr>
        <w:t xml:space="preserve">Surveillance audit </w:t>
      </w:r>
      <w:r w:rsidR="002A5CDF">
        <w:rPr>
          <w:rFonts w:ascii="Arial" w:eastAsia="Times New Roman" w:hAnsi="Arial" w:cs="Arial"/>
          <w:color w:val="333355"/>
          <w:sz w:val="18"/>
          <w:szCs w:val="18"/>
        </w:rPr>
        <w:t xml:space="preserve">charge : NO cost </w:t>
      </w:r>
    </w:p>
    <w:p w:rsidR="005B7497" w:rsidRDefault="005B7497" w:rsidP="008203B3">
      <w:pPr>
        <w:shd w:val="clear" w:color="auto" w:fill="FFFFFF"/>
        <w:spacing w:after="0" w:line="312" w:lineRule="atLeast"/>
        <w:ind w:left="-90" w:right="360"/>
        <w:rPr>
          <w:rFonts w:ascii="Arial" w:eastAsia="Times New Roman" w:hAnsi="Arial" w:cs="Arial"/>
          <w:b/>
          <w:color w:val="333355"/>
          <w:sz w:val="24"/>
          <w:szCs w:val="18"/>
        </w:rPr>
      </w:pPr>
      <w:r w:rsidRPr="005B7497">
        <w:rPr>
          <w:rFonts w:ascii="Arial" w:eastAsia="Times New Roman" w:hAnsi="Arial" w:cs="Arial"/>
          <w:b/>
          <w:color w:val="333355"/>
          <w:sz w:val="24"/>
          <w:szCs w:val="18"/>
        </w:rPr>
        <w:t>Document submission:</w:t>
      </w:r>
    </w:p>
    <w:p w:rsidR="005B7497" w:rsidRDefault="005B7497" w:rsidP="008203B3">
      <w:pPr>
        <w:shd w:val="clear" w:color="auto" w:fill="FFFFFF"/>
        <w:spacing w:after="0" w:line="312" w:lineRule="atLeast"/>
        <w:ind w:left="-90" w:right="360"/>
        <w:rPr>
          <w:rFonts w:ascii="Arial" w:eastAsia="Times New Roman" w:hAnsi="Arial" w:cs="Arial"/>
          <w:b/>
          <w:color w:val="333355"/>
          <w:sz w:val="24"/>
          <w:szCs w:val="18"/>
        </w:rPr>
      </w:pPr>
      <w:r>
        <w:rPr>
          <w:rFonts w:ascii="Arial" w:eastAsia="Times New Roman" w:hAnsi="Arial" w:cs="Arial"/>
          <w:b/>
          <w:color w:val="333355"/>
          <w:sz w:val="24"/>
          <w:szCs w:val="18"/>
        </w:rPr>
        <w:t>1. Company Registration copy</w:t>
      </w:r>
    </w:p>
    <w:p w:rsidR="005B7497" w:rsidRDefault="005B7497" w:rsidP="008203B3">
      <w:pPr>
        <w:shd w:val="clear" w:color="auto" w:fill="FFFFFF"/>
        <w:spacing w:after="0" w:line="312" w:lineRule="atLeast"/>
        <w:ind w:left="-90" w:right="360"/>
        <w:rPr>
          <w:rFonts w:ascii="Arial" w:eastAsia="Times New Roman" w:hAnsi="Arial" w:cs="Arial"/>
          <w:b/>
          <w:color w:val="333355"/>
          <w:sz w:val="24"/>
          <w:szCs w:val="18"/>
        </w:rPr>
      </w:pPr>
      <w:r>
        <w:rPr>
          <w:rFonts w:ascii="Arial" w:eastAsia="Times New Roman" w:hAnsi="Arial" w:cs="Arial"/>
          <w:b/>
          <w:color w:val="333355"/>
          <w:sz w:val="24"/>
          <w:szCs w:val="18"/>
        </w:rPr>
        <w:t>2. Firm Registration copy</w:t>
      </w:r>
    </w:p>
    <w:p w:rsidR="005B7497" w:rsidRPr="00CE1E37" w:rsidRDefault="005B7497" w:rsidP="008203B3">
      <w:pPr>
        <w:shd w:val="clear" w:color="auto" w:fill="FFFFFF"/>
        <w:spacing w:after="0" w:line="312" w:lineRule="atLeast"/>
        <w:ind w:left="-90" w:right="360"/>
        <w:rPr>
          <w:rFonts w:ascii="Arial" w:eastAsia="Times New Roman" w:hAnsi="Arial" w:cs="Arial"/>
          <w:b/>
          <w:color w:val="333355"/>
          <w:sz w:val="24"/>
          <w:szCs w:val="18"/>
        </w:rPr>
      </w:pPr>
      <w:r>
        <w:rPr>
          <w:rFonts w:ascii="Arial" w:eastAsia="Times New Roman" w:hAnsi="Arial" w:cs="Arial"/>
          <w:b/>
          <w:color w:val="333355"/>
          <w:sz w:val="24"/>
          <w:szCs w:val="18"/>
        </w:rPr>
        <w:t>3. Signed application form by company’s board of directors</w:t>
      </w:r>
    </w:p>
    <w:p w:rsidR="007379EB" w:rsidRDefault="007379EB" w:rsidP="008203B3">
      <w:pPr>
        <w:spacing w:after="0"/>
      </w:pPr>
    </w:p>
    <w:sectPr w:rsidR="007379EB" w:rsidSect="008E1927">
      <w:footerReference w:type="default" r:id="rId11"/>
      <w:pgSz w:w="12240" w:h="15840"/>
      <w:pgMar w:top="630" w:right="1440" w:bottom="360" w:left="1440" w:header="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2678" w:rsidRDefault="006F2678" w:rsidP="007379EB">
      <w:pPr>
        <w:spacing w:after="0" w:line="240" w:lineRule="auto"/>
      </w:pPr>
      <w:r>
        <w:separator/>
      </w:r>
    </w:p>
  </w:endnote>
  <w:endnote w:type="continuationSeparator" w:id="1">
    <w:p w:rsidR="006F2678" w:rsidRDefault="006F2678" w:rsidP="007379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B2A" w:rsidRDefault="00EC5B2A">
    <w:pPr>
      <w:pStyle w:val="Footer"/>
    </w:pPr>
    <w:r>
      <w:rPr>
        <w:rFonts w:asciiTheme="majorHAnsi" w:hAnsiTheme="majorHAnsi" w:cstheme="majorHAnsi"/>
      </w:rPr>
      <w:t>www.insparc.us</w:t>
    </w:r>
    <w:r>
      <w:rPr>
        <w:rFonts w:asciiTheme="majorHAnsi" w:hAnsiTheme="majorHAnsi" w:cstheme="majorHAnsi"/>
      </w:rPr>
      <w:ptab w:relativeTo="margin" w:alignment="right" w:leader="none"/>
    </w:r>
    <w:r>
      <w:rPr>
        <w:rFonts w:asciiTheme="majorHAnsi" w:hAnsiTheme="majorHAnsi" w:cstheme="majorHAnsi"/>
      </w:rPr>
      <w:t xml:space="preserve">Page </w:t>
    </w:r>
    <w:fldSimple w:instr=" PAGE   \* MERGEFORMAT ">
      <w:r w:rsidR="00C64014" w:rsidRPr="00C64014">
        <w:rPr>
          <w:rFonts w:asciiTheme="majorHAnsi" w:hAnsiTheme="majorHAnsi" w:cstheme="majorHAnsi"/>
          <w:noProof/>
        </w:rPr>
        <w:t>12</w:t>
      </w:r>
    </w:fldSimple>
    <w:r w:rsidR="00F460DC">
      <w:rPr>
        <w:noProof/>
        <w:lang w:eastAsia="zh-TW"/>
      </w:rPr>
      <w:pict>
        <v:group id="_x0000_s2056" style="position:absolute;margin-left:0;margin-top:0;width:611.15pt;height:64.75pt;flip:y;z-index:251666432;mso-width-percent:1000;mso-height-percent:900;mso-position-horizontal:center;mso-position-horizontal-relative:page;mso-position-vertical:bottom;mso-position-vertical-relative:page;mso-width-percent:1000;mso-height-percent:900;mso-height-relative:bottom-margin-area" coordorigin="8,9" coordsize="15823,1439" o:allowincell="f">
          <v:shapetype id="_x0000_t32" coordsize="21600,21600" o:spt="32" o:oned="t" path="m,l21600,21600e" filled="f">
            <v:path arrowok="t" fillok="f" o:connecttype="none"/>
            <o:lock v:ext="edit" shapetype="t"/>
          </v:shapetype>
          <v:shape id="_x0000_s2057" type="#_x0000_t32" style="position:absolute;left:9;top:1431;width:15822;height:0;mso-width-percent:1000;mso-position-horizontal:center;mso-position-horizontal-relative:page;mso-position-vertical:bottom;mso-position-vertical-relative:top-margin-area;mso-width-percent:1000" o:connectortype="straight" strokecolor="#31849b [2408]"/>
          <v:rect id="_x0000_s2058" style="position:absolute;left:8;top:9;width:4031;height:1439;mso-width-percent:400;mso-height-percent:1000;mso-width-percent:400;mso-height-percent:1000;mso-width-relative:margin;mso-height-relative:bottom-margin-area" filled="f" stroked="f"/>
          <w10:wrap anchorx="page" anchory="page"/>
        </v:group>
      </w:pict>
    </w:r>
    <w:r w:rsidR="00F460DC">
      <w:rPr>
        <w:noProof/>
        <w:lang w:eastAsia="zh-TW"/>
      </w:rPr>
      <w:pict>
        <v:rect id="_x0000_s2055" style="position:absolute;margin-left:0;margin-top:0;width:7.15pt;height:63.95pt;z-index:251665408;mso-height-percent:900;mso-position-horizontal:center;mso-position-horizontal-relative:left-margin-area;mso-position-vertical:bottom;mso-position-vertical-relative:page;mso-height-percent:900;mso-height-relative:bottom-margin-area" fillcolor="#4bacc6 [3208]" strokecolor="#205867 [1608]">
          <w10:wrap anchorx="margin" anchory="page"/>
        </v:rect>
      </w:pict>
    </w:r>
    <w:r w:rsidR="00F460DC">
      <w:rPr>
        <w:noProof/>
        <w:lang w:eastAsia="zh-TW"/>
      </w:rPr>
      <w:pict>
        <v:rect id="_x0000_s2054" style="position:absolute;margin-left:0;margin-top:0;width:7.15pt;height:63.95pt;z-index:251664384;mso-height-percent:900;mso-position-horizontal:center;mso-position-horizontal-relative:right-margin-area;mso-position-vertical:bottom;mso-position-vertical-relative:page;mso-height-percent:900;mso-height-relative:bottom-margin-area" fillcolor="#4bacc6 [3208]" strokecolor="#205867 [1608]">
          <w10:wrap anchorx="page" anchory="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2678" w:rsidRDefault="006F2678" w:rsidP="007379EB">
      <w:pPr>
        <w:spacing w:after="0" w:line="240" w:lineRule="auto"/>
      </w:pPr>
      <w:r>
        <w:separator/>
      </w:r>
    </w:p>
  </w:footnote>
  <w:footnote w:type="continuationSeparator" w:id="1">
    <w:p w:rsidR="006F2678" w:rsidRDefault="006F2678" w:rsidP="007379E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83398"/>
    <w:multiLevelType w:val="multilevel"/>
    <w:tmpl w:val="F670C6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830F57"/>
    <w:multiLevelType w:val="multilevel"/>
    <w:tmpl w:val="52887B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D36ED9"/>
    <w:multiLevelType w:val="hybridMultilevel"/>
    <w:tmpl w:val="9B36CB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DD0356"/>
    <w:multiLevelType w:val="multilevel"/>
    <w:tmpl w:val="68587E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837294"/>
    <w:multiLevelType w:val="multilevel"/>
    <w:tmpl w:val="CA48C2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D934F7"/>
    <w:multiLevelType w:val="multilevel"/>
    <w:tmpl w:val="410480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784C15"/>
    <w:multiLevelType w:val="hybridMultilevel"/>
    <w:tmpl w:val="FE4895A4"/>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37EA4C34"/>
    <w:multiLevelType w:val="multilevel"/>
    <w:tmpl w:val="50AE8A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4E7DAF"/>
    <w:multiLevelType w:val="multilevel"/>
    <w:tmpl w:val="CECE34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8C4717"/>
    <w:multiLevelType w:val="multilevel"/>
    <w:tmpl w:val="F20A34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065308D"/>
    <w:multiLevelType w:val="multilevel"/>
    <w:tmpl w:val="8C3C57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62131D4"/>
    <w:multiLevelType w:val="multilevel"/>
    <w:tmpl w:val="79D6A3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D4173F6"/>
    <w:multiLevelType w:val="multilevel"/>
    <w:tmpl w:val="036E03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DB43304"/>
    <w:multiLevelType w:val="multilevel"/>
    <w:tmpl w:val="1CC617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8B13D2F"/>
    <w:multiLevelType w:val="multilevel"/>
    <w:tmpl w:val="06C073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D640235"/>
    <w:multiLevelType w:val="multilevel"/>
    <w:tmpl w:val="A3127A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118126D"/>
    <w:multiLevelType w:val="multilevel"/>
    <w:tmpl w:val="2902BF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1BA7B2A"/>
    <w:multiLevelType w:val="multilevel"/>
    <w:tmpl w:val="BD9203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9983F21"/>
    <w:multiLevelType w:val="multilevel"/>
    <w:tmpl w:val="0DAE13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BD75C44"/>
    <w:multiLevelType w:val="multilevel"/>
    <w:tmpl w:val="B5341D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C04223E"/>
    <w:multiLevelType w:val="multilevel"/>
    <w:tmpl w:val="D8E212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D4A110C"/>
    <w:multiLevelType w:val="multilevel"/>
    <w:tmpl w:val="3E1AF7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2127149"/>
    <w:multiLevelType w:val="multilevel"/>
    <w:tmpl w:val="8260FF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4EB2BE4"/>
    <w:multiLevelType w:val="multilevel"/>
    <w:tmpl w:val="026429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5131EE3"/>
    <w:multiLevelType w:val="multilevel"/>
    <w:tmpl w:val="2C32D1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9F74E97"/>
    <w:multiLevelType w:val="multilevel"/>
    <w:tmpl w:val="5F26A1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FCC0984"/>
    <w:multiLevelType w:val="multilevel"/>
    <w:tmpl w:val="628620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7"/>
  </w:num>
  <w:num w:numId="3">
    <w:abstractNumId w:val="25"/>
  </w:num>
  <w:num w:numId="4">
    <w:abstractNumId w:val="16"/>
  </w:num>
  <w:num w:numId="5">
    <w:abstractNumId w:val="19"/>
  </w:num>
  <w:num w:numId="6">
    <w:abstractNumId w:val="3"/>
  </w:num>
  <w:num w:numId="7">
    <w:abstractNumId w:val="26"/>
  </w:num>
  <w:num w:numId="8">
    <w:abstractNumId w:val="21"/>
  </w:num>
  <w:num w:numId="9">
    <w:abstractNumId w:val="11"/>
  </w:num>
  <w:num w:numId="10">
    <w:abstractNumId w:val="4"/>
  </w:num>
  <w:num w:numId="11">
    <w:abstractNumId w:val="7"/>
  </w:num>
  <w:num w:numId="12">
    <w:abstractNumId w:val="5"/>
  </w:num>
  <w:num w:numId="13">
    <w:abstractNumId w:val="14"/>
  </w:num>
  <w:num w:numId="14">
    <w:abstractNumId w:val="8"/>
  </w:num>
  <w:num w:numId="15">
    <w:abstractNumId w:val="20"/>
  </w:num>
  <w:num w:numId="16">
    <w:abstractNumId w:val="24"/>
  </w:num>
  <w:num w:numId="17">
    <w:abstractNumId w:val="18"/>
  </w:num>
  <w:num w:numId="18">
    <w:abstractNumId w:val="0"/>
  </w:num>
  <w:num w:numId="19">
    <w:abstractNumId w:val="23"/>
  </w:num>
  <w:num w:numId="20">
    <w:abstractNumId w:val="9"/>
  </w:num>
  <w:num w:numId="21">
    <w:abstractNumId w:val="12"/>
  </w:num>
  <w:num w:numId="22">
    <w:abstractNumId w:val="15"/>
  </w:num>
  <w:num w:numId="23">
    <w:abstractNumId w:val="22"/>
  </w:num>
  <w:num w:numId="24">
    <w:abstractNumId w:val="10"/>
  </w:num>
  <w:num w:numId="25">
    <w:abstractNumId w:val="1"/>
  </w:num>
  <w:num w:numId="26">
    <w:abstractNumId w:val="6"/>
  </w:num>
  <w:num w:numId="2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defaultTabStop w:val="720"/>
  <w:drawingGridHorizontalSpacing w:val="110"/>
  <w:displayHorizontalDrawingGridEvery w:val="2"/>
  <w:characterSpacingControl w:val="doNotCompress"/>
  <w:hdrShapeDefaults>
    <o:shapedefaults v:ext="edit" spidmax="11266"/>
    <o:shapelayout v:ext="edit">
      <o:idmap v:ext="edit" data="2"/>
      <o:rules v:ext="edit">
        <o:r id="V:Rule2" type="connector" idref="#_x0000_s2057"/>
      </o:rules>
    </o:shapelayout>
  </w:hdrShapeDefaults>
  <w:footnotePr>
    <w:footnote w:id="0"/>
    <w:footnote w:id="1"/>
  </w:footnotePr>
  <w:endnotePr>
    <w:endnote w:id="0"/>
    <w:endnote w:id="1"/>
  </w:endnotePr>
  <w:compat/>
  <w:rsids>
    <w:rsidRoot w:val="00CE1E37"/>
    <w:rsid w:val="00003241"/>
    <w:rsid w:val="00005ABD"/>
    <w:rsid w:val="00006F97"/>
    <w:rsid w:val="0001180B"/>
    <w:rsid w:val="000155CB"/>
    <w:rsid w:val="0002015E"/>
    <w:rsid w:val="00053954"/>
    <w:rsid w:val="000A4D80"/>
    <w:rsid w:val="000C5244"/>
    <w:rsid w:val="000D640E"/>
    <w:rsid w:val="000E6CD4"/>
    <w:rsid w:val="00150F5A"/>
    <w:rsid w:val="00170A7D"/>
    <w:rsid w:val="00184DE5"/>
    <w:rsid w:val="001A2D61"/>
    <w:rsid w:val="001C44D5"/>
    <w:rsid w:val="001E6687"/>
    <w:rsid w:val="001E7030"/>
    <w:rsid w:val="001F3720"/>
    <w:rsid w:val="002020E4"/>
    <w:rsid w:val="002067E8"/>
    <w:rsid w:val="00216A01"/>
    <w:rsid w:val="0022750B"/>
    <w:rsid w:val="00230BAA"/>
    <w:rsid w:val="002643BD"/>
    <w:rsid w:val="002706F3"/>
    <w:rsid w:val="00272657"/>
    <w:rsid w:val="002727FE"/>
    <w:rsid w:val="00280F7A"/>
    <w:rsid w:val="00285303"/>
    <w:rsid w:val="00290694"/>
    <w:rsid w:val="002A1CA8"/>
    <w:rsid w:val="002A4CA9"/>
    <w:rsid w:val="002A5CDF"/>
    <w:rsid w:val="002D26F7"/>
    <w:rsid w:val="002E00A6"/>
    <w:rsid w:val="002E1A0C"/>
    <w:rsid w:val="002F7036"/>
    <w:rsid w:val="00340853"/>
    <w:rsid w:val="00341267"/>
    <w:rsid w:val="003531B7"/>
    <w:rsid w:val="0036557F"/>
    <w:rsid w:val="00373844"/>
    <w:rsid w:val="00381D1C"/>
    <w:rsid w:val="00385397"/>
    <w:rsid w:val="00387DCA"/>
    <w:rsid w:val="00393D58"/>
    <w:rsid w:val="003A5B0A"/>
    <w:rsid w:val="003A5B7B"/>
    <w:rsid w:val="003B19BB"/>
    <w:rsid w:val="003B6C34"/>
    <w:rsid w:val="003D0E82"/>
    <w:rsid w:val="003D7E42"/>
    <w:rsid w:val="003D7F28"/>
    <w:rsid w:val="003E0B9E"/>
    <w:rsid w:val="003E41F0"/>
    <w:rsid w:val="00405FBC"/>
    <w:rsid w:val="00416F3D"/>
    <w:rsid w:val="004333BD"/>
    <w:rsid w:val="004456BF"/>
    <w:rsid w:val="004A1E42"/>
    <w:rsid w:val="004A3A60"/>
    <w:rsid w:val="004A566B"/>
    <w:rsid w:val="004B1922"/>
    <w:rsid w:val="004D1359"/>
    <w:rsid w:val="004D1745"/>
    <w:rsid w:val="004E1B45"/>
    <w:rsid w:val="004F3E16"/>
    <w:rsid w:val="00504889"/>
    <w:rsid w:val="00511A2D"/>
    <w:rsid w:val="0051382D"/>
    <w:rsid w:val="005138B0"/>
    <w:rsid w:val="005158FB"/>
    <w:rsid w:val="00516FE5"/>
    <w:rsid w:val="005359DF"/>
    <w:rsid w:val="0058392A"/>
    <w:rsid w:val="00586B42"/>
    <w:rsid w:val="00587053"/>
    <w:rsid w:val="005A4F4C"/>
    <w:rsid w:val="005A5508"/>
    <w:rsid w:val="005B7497"/>
    <w:rsid w:val="005C3BFF"/>
    <w:rsid w:val="005D1003"/>
    <w:rsid w:val="005E43C4"/>
    <w:rsid w:val="005E7D7F"/>
    <w:rsid w:val="005F21F0"/>
    <w:rsid w:val="005F7F24"/>
    <w:rsid w:val="0060197E"/>
    <w:rsid w:val="00625324"/>
    <w:rsid w:val="00626A9A"/>
    <w:rsid w:val="00634EC3"/>
    <w:rsid w:val="00636BA5"/>
    <w:rsid w:val="00660A22"/>
    <w:rsid w:val="00663B4B"/>
    <w:rsid w:val="006679AD"/>
    <w:rsid w:val="00670E23"/>
    <w:rsid w:val="00676B1C"/>
    <w:rsid w:val="0068608B"/>
    <w:rsid w:val="00694BDE"/>
    <w:rsid w:val="006B4F51"/>
    <w:rsid w:val="006B72B3"/>
    <w:rsid w:val="006C3A54"/>
    <w:rsid w:val="006C3C23"/>
    <w:rsid w:val="006F2678"/>
    <w:rsid w:val="00700FE8"/>
    <w:rsid w:val="007114C2"/>
    <w:rsid w:val="00720A6E"/>
    <w:rsid w:val="00723089"/>
    <w:rsid w:val="0073392A"/>
    <w:rsid w:val="007379EB"/>
    <w:rsid w:val="00747A75"/>
    <w:rsid w:val="00751766"/>
    <w:rsid w:val="00787128"/>
    <w:rsid w:val="007934B1"/>
    <w:rsid w:val="007A24B4"/>
    <w:rsid w:val="007A3C27"/>
    <w:rsid w:val="007C5D39"/>
    <w:rsid w:val="007D02EB"/>
    <w:rsid w:val="007F0730"/>
    <w:rsid w:val="007F65EB"/>
    <w:rsid w:val="008033B7"/>
    <w:rsid w:val="00815D99"/>
    <w:rsid w:val="008203B3"/>
    <w:rsid w:val="00830754"/>
    <w:rsid w:val="008379D2"/>
    <w:rsid w:val="00844BD2"/>
    <w:rsid w:val="0084738F"/>
    <w:rsid w:val="0085261B"/>
    <w:rsid w:val="0085378F"/>
    <w:rsid w:val="00884D53"/>
    <w:rsid w:val="00894DAB"/>
    <w:rsid w:val="008A1C3F"/>
    <w:rsid w:val="008A3940"/>
    <w:rsid w:val="008C04CD"/>
    <w:rsid w:val="008C5EAC"/>
    <w:rsid w:val="008E1927"/>
    <w:rsid w:val="009001F3"/>
    <w:rsid w:val="0090276A"/>
    <w:rsid w:val="00903D3A"/>
    <w:rsid w:val="00933255"/>
    <w:rsid w:val="009344B5"/>
    <w:rsid w:val="0094156B"/>
    <w:rsid w:val="009536CD"/>
    <w:rsid w:val="0097194A"/>
    <w:rsid w:val="00982C97"/>
    <w:rsid w:val="0098614E"/>
    <w:rsid w:val="009A5B0E"/>
    <w:rsid w:val="009B0E1B"/>
    <w:rsid w:val="009B689B"/>
    <w:rsid w:val="009C0E47"/>
    <w:rsid w:val="009D3A56"/>
    <w:rsid w:val="009F0870"/>
    <w:rsid w:val="009F5DE7"/>
    <w:rsid w:val="00A02349"/>
    <w:rsid w:val="00A23333"/>
    <w:rsid w:val="00A43589"/>
    <w:rsid w:val="00A46D50"/>
    <w:rsid w:val="00A559CE"/>
    <w:rsid w:val="00A63CAB"/>
    <w:rsid w:val="00A65B7E"/>
    <w:rsid w:val="00A738B3"/>
    <w:rsid w:val="00A83288"/>
    <w:rsid w:val="00A85EA8"/>
    <w:rsid w:val="00A91A31"/>
    <w:rsid w:val="00A92A75"/>
    <w:rsid w:val="00A94A89"/>
    <w:rsid w:val="00A97C50"/>
    <w:rsid w:val="00AA675A"/>
    <w:rsid w:val="00AA6D2A"/>
    <w:rsid w:val="00AB6B43"/>
    <w:rsid w:val="00AC43FC"/>
    <w:rsid w:val="00AC61B2"/>
    <w:rsid w:val="00AC6F2B"/>
    <w:rsid w:val="00AE0468"/>
    <w:rsid w:val="00AE1482"/>
    <w:rsid w:val="00AF4784"/>
    <w:rsid w:val="00B03B59"/>
    <w:rsid w:val="00B07CA7"/>
    <w:rsid w:val="00B21A15"/>
    <w:rsid w:val="00B22416"/>
    <w:rsid w:val="00B233C4"/>
    <w:rsid w:val="00B441BF"/>
    <w:rsid w:val="00B44B30"/>
    <w:rsid w:val="00B6530B"/>
    <w:rsid w:val="00B6661F"/>
    <w:rsid w:val="00B93595"/>
    <w:rsid w:val="00B960EC"/>
    <w:rsid w:val="00BA59D9"/>
    <w:rsid w:val="00BD0A83"/>
    <w:rsid w:val="00BE4F9C"/>
    <w:rsid w:val="00C03182"/>
    <w:rsid w:val="00C17106"/>
    <w:rsid w:val="00C42F1B"/>
    <w:rsid w:val="00C50DD9"/>
    <w:rsid w:val="00C563D0"/>
    <w:rsid w:val="00C64014"/>
    <w:rsid w:val="00C644CB"/>
    <w:rsid w:val="00CA5579"/>
    <w:rsid w:val="00CD2D33"/>
    <w:rsid w:val="00CD40F8"/>
    <w:rsid w:val="00CE1E37"/>
    <w:rsid w:val="00D069F5"/>
    <w:rsid w:val="00D27F05"/>
    <w:rsid w:val="00D74941"/>
    <w:rsid w:val="00D74AFB"/>
    <w:rsid w:val="00D828CB"/>
    <w:rsid w:val="00D83368"/>
    <w:rsid w:val="00DD1710"/>
    <w:rsid w:val="00DE04FA"/>
    <w:rsid w:val="00E02CE3"/>
    <w:rsid w:val="00E0540A"/>
    <w:rsid w:val="00E1457F"/>
    <w:rsid w:val="00E14777"/>
    <w:rsid w:val="00E557A3"/>
    <w:rsid w:val="00E624D4"/>
    <w:rsid w:val="00E63143"/>
    <w:rsid w:val="00E63FBB"/>
    <w:rsid w:val="00E67462"/>
    <w:rsid w:val="00E94A34"/>
    <w:rsid w:val="00EA6576"/>
    <w:rsid w:val="00EB4499"/>
    <w:rsid w:val="00EB6028"/>
    <w:rsid w:val="00EC5B2A"/>
    <w:rsid w:val="00ED296D"/>
    <w:rsid w:val="00EF1C83"/>
    <w:rsid w:val="00F043D6"/>
    <w:rsid w:val="00F35471"/>
    <w:rsid w:val="00F37A45"/>
    <w:rsid w:val="00F460DC"/>
    <w:rsid w:val="00F761D0"/>
    <w:rsid w:val="00F83FB7"/>
    <w:rsid w:val="00F92826"/>
    <w:rsid w:val="00FA5457"/>
    <w:rsid w:val="00FA76B7"/>
    <w:rsid w:val="00FB10D7"/>
    <w:rsid w:val="00FC5BD7"/>
    <w:rsid w:val="00FC79A9"/>
    <w:rsid w:val="00FD2608"/>
    <w:rsid w:val="00FD76C6"/>
    <w:rsid w:val="00FE4A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6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E1E37"/>
    <w:rPr>
      <w:i/>
      <w:iCs/>
    </w:rPr>
  </w:style>
  <w:style w:type="character" w:styleId="Strong">
    <w:name w:val="Strong"/>
    <w:basedOn w:val="DefaultParagraphFont"/>
    <w:uiPriority w:val="22"/>
    <w:qFormat/>
    <w:rsid w:val="00CE1E37"/>
    <w:rPr>
      <w:b/>
      <w:bCs/>
    </w:rPr>
  </w:style>
  <w:style w:type="paragraph" w:styleId="Header">
    <w:name w:val="header"/>
    <w:basedOn w:val="Normal"/>
    <w:link w:val="HeaderChar"/>
    <w:uiPriority w:val="99"/>
    <w:unhideWhenUsed/>
    <w:rsid w:val="007379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9EB"/>
  </w:style>
  <w:style w:type="paragraph" w:styleId="Footer">
    <w:name w:val="footer"/>
    <w:basedOn w:val="Normal"/>
    <w:link w:val="FooterChar"/>
    <w:uiPriority w:val="99"/>
    <w:semiHidden/>
    <w:unhideWhenUsed/>
    <w:rsid w:val="007379E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379EB"/>
  </w:style>
  <w:style w:type="paragraph" w:styleId="NoSpacing">
    <w:name w:val="No Spacing"/>
    <w:link w:val="NoSpacingChar"/>
    <w:uiPriority w:val="1"/>
    <w:qFormat/>
    <w:rsid w:val="005A5508"/>
    <w:pPr>
      <w:spacing w:after="0" w:line="240" w:lineRule="auto"/>
    </w:pPr>
    <w:rPr>
      <w:rFonts w:eastAsiaTheme="minorEastAsia"/>
    </w:rPr>
  </w:style>
  <w:style w:type="character" w:customStyle="1" w:styleId="NoSpacingChar">
    <w:name w:val="No Spacing Char"/>
    <w:basedOn w:val="DefaultParagraphFont"/>
    <w:link w:val="NoSpacing"/>
    <w:uiPriority w:val="1"/>
    <w:rsid w:val="005A5508"/>
    <w:rPr>
      <w:rFonts w:eastAsiaTheme="minorEastAsia"/>
    </w:rPr>
  </w:style>
  <w:style w:type="paragraph" w:styleId="BalloonText">
    <w:name w:val="Balloon Text"/>
    <w:basedOn w:val="Normal"/>
    <w:link w:val="BalloonTextChar"/>
    <w:uiPriority w:val="99"/>
    <w:semiHidden/>
    <w:unhideWhenUsed/>
    <w:rsid w:val="005A55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5508"/>
    <w:rPr>
      <w:rFonts w:ascii="Tahoma" w:hAnsi="Tahoma" w:cs="Tahoma"/>
      <w:sz w:val="16"/>
      <w:szCs w:val="16"/>
    </w:rPr>
  </w:style>
  <w:style w:type="paragraph" w:customStyle="1" w:styleId="4D3FC6A7267447BDB5359E4E033ED01D">
    <w:name w:val="4D3FC6A7267447BDB5359E4E033ED01D"/>
    <w:rsid w:val="00EC5B2A"/>
    <w:rPr>
      <w:rFonts w:eastAsiaTheme="minorEastAsia"/>
    </w:rPr>
  </w:style>
  <w:style w:type="paragraph" w:styleId="ListParagraph">
    <w:name w:val="List Paragraph"/>
    <w:basedOn w:val="Normal"/>
    <w:uiPriority w:val="34"/>
    <w:qFormat/>
    <w:rsid w:val="00AF4784"/>
    <w:pPr>
      <w:ind w:left="720"/>
      <w:contextualSpacing/>
    </w:pPr>
  </w:style>
  <w:style w:type="table" w:styleId="TableGrid">
    <w:name w:val="Table Grid"/>
    <w:basedOn w:val="TableNormal"/>
    <w:uiPriority w:val="59"/>
    <w:rsid w:val="00FC79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Grid">
    <w:name w:val="Light Grid"/>
    <w:basedOn w:val="TableNormal"/>
    <w:uiPriority w:val="62"/>
    <w:rsid w:val="00FC79A9"/>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r="http://schemas.openxmlformats.org/officeDocument/2006/relationships" xmlns:w="http://schemas.openxmlformats.org/wordprocessingml/2006/main">
  <w:divs>
    <w:div w:id="1114787382">
      <w:bodyDiv w:val="1"/>
      <w:marLeft w:val="0"/>
      <w:marRight w:val="0"/>
      <w:marTop w:val="0"/>
      <w:marBottom w:val="0"/>
      <w:divBdr>
        <w:top w:val="none" w:sz="0" w:space="0" w:color="auto"/>
        <w:left w:val="none" w:sz="0" w:space="0" w:color="auto"/>
        <w:bottom w:val="none" w:sz="0" w:space="0" w:color="auto"/>
        <w:right w:val="none" w:sz="0" w:space="0" w:color="auto"/>
      </w:divBdr>
      <w:divsChild>
        <w:div w:id="2116634814">
          <w:marLeft w:val="0"/>
          <w:marRight w:val="0"/>
          <w:marTop w:val="0"/>
          <w:marBottom w:val="0"/>
          <w:divBdr>
            <w:top w:val="none" w:sz="0" w:space="0" w:color="auto"/>
            <w:left w:val="single" w:sz="8" w:space="0" w:color="F1F1F1"/>
            <w:bottom w:val="none" w:sz="0" w:space="0" w:color="auto"/>
            <w:right w:val="single" w:sz="8" w:space="0" w:color="F1F1F1"/>
          </w:divBdr>
          <w:divsChild>
            <w:div w:id="752969805">
              <w:marLeft w:val="0"/>
              <w:marRight w:val="0"/>
              <w:marTop w:val="0"/>
              <w:marBottom w:val="0"/>
              <w:divBdr>
                <w:top w:val="none" w:sz="0" w:space="0" w:color="auto"/>
                <w:left w:val="none" w:sz="0" w:space="0" w:color="auto"/>
                <w:bottom w:val="none" w:sz="0" w:space="0" w:color="auto"/>
                <w:right w:val="none" w:sz="0" w:space="0" w:color="auto"/>
              </w:divBdr>
              <w:divsChild>
                <w:div w:id="2042432043">
                  <w:marLeft w:val="0"/>
                  <w:marRight w:val="0"/>
                  <w:marTop w:val="0"/>
                  <w:marBottom w:val="0"/>
                  <w:divBdr>
                    <w:top w:val="none" w:sz="0" w:space="0" w:color="auto"/>
                    <w:left w:val="none" w:sz="0" w:space="0" w:color="auto"/>
                    <w:bottom w:val="none" w:sz="0" w:space="0" w:color="auto"/>
                    <w:right w:val="none" w:sz="0" w:space="0" w:color="auto"/>
                  </w:divBdr>
                  <w:divsChild>
                    <w:div w:id="1338532057">
                      <w:marLeft w:val="0"/>
                      <w:marRight w:val="0"/>
                      <w:marTop w:val="0"/>
                      <w:marBottom w:val="0"/>
                      <w:divBdr>
                        <w:top w:val="none" w:sz="0" w:space="0" w:color="auto"/>
                        <w:left w:val="none" w:sz="0" w:space="0" w:color="auto"/>
                        <w:bottom w:val="none" w:sz="0" w:space="0" w:color="auto"/>
                        <w:right w:val="none" w:sz="0" w:space="0" w:color="auto"/>
                      </w:divBdr>
                      <w:divsChild>
                        <w:div w:id="1752386904">
                          <w:marLeft w:val="0"/>
                          <w:marRight w:val="0"/>
                          <w:marTop w:val="0"/>
                          <w:marBottom w:val="0"/>
                          <w:divBdr>
                            <w:top w:val="none" w:sz="0" w:space="0" w:color="auto"/>
                            <w:left w:val="none" w:sz="0" w:space="0" w:color="auto"/>
                            <w:bottom w:val="none" w:sz="0" w:space="0" w:color="auto"/>
                            <w:right w:val="none" w:sz="0" w:space="0" w:color="auto"/>
                          </w:divBdr>
                          <w:divsChild>
                            <w:div w:id="84902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290522">
      <w:bodyDiv w:val="1"/>
      <w:marLeft w:val="0"/>
      <w:marRight w:val="0"/>
      <w:marTop w:val="0"/>
      <w:marBottom w:val="0"/>
      <w:divBdr>
        <w:top w:val="none" w:sz="0" w:space="0" w:color="auto"/>
        <w:left w:val="none" w:sz="0" w:space="0" w:color="auto"/>
        <w:bottom w:val="none" w:sz="0" w:space="0" w:color="auto"/>
        <w:right w:val="none" w:sz="0" w:space="0" w:color="auto"/>
      </w:divBdr>
      <w:divsChild>
        <w:div w:id="1924492402">
          <w:marLeft w:val="0"/>
          <w:marRight w:val="0"/>
          <w:marTop w:val="0"/>
          <w:marBottom w:val="0"/>
          <w:divBdr>
            <w:top w:val="none" w:sz="0" w:space="0" w:color="auto"/>
            <w:left w:val="single" w:sz="8" w:space="0" w:color="F1F1F1"/>
            <w:bottom w:val="none" w:sz="0" w:space="0" w:color="auto"/>
            <w:right w:val="single" w:sz="8" w:space="0" w:color="F1F1F1"/>
          </w:divBdr>
          <w:divsChild>
            <w:div w:id="1947421187">
              <w:marLeft w:val="0"/>
              <w:marRight w:val="0"/>
              <w:marTop w:val="0"/>
              <w:marBottom w:val="0"/>
              <w:divBdr>
                <w:top w:val="none" w:sz="0" w:space="0" w:color="auto"/>
                <w:left w:val="none" w:sz="0" w:space="0" w:color="auto"/>
                <w:bottom w:val="none" w:sz="0" w:space="0" w:color="auto"/>
                <w:right w:val="none" w:sz="0" w:space="0" w:color="auto"/>
              </w:divBdr>
              <w:divsChild>
                <w:div w:id="1440179140">
                  <w:marLeft w:val="0"/>
                  <w:marRight w:val="0"/>
                  <w:marTop w:val="0"/>
                  <w:marBottom w:val="0"/>
                  <w:divBdr>
                    <w:top w:val="none" w:sz="0" w:space="0" w:color="auto"/>
                    <w:left w:val="none" w:sz="0" w:space="0" w:color="auto"/>
                    <w:bottom w:val="none" w:sz="0" w:space="0" w:color="auto"/>
                    <w:right w:val="none" w:sz="0" w:space="0" w:color="auto"/>
                  </w:divBdr>
                  <w:divsChild>
                    <w:div w:id="872495727">
                      <w:marLeft w:val="0"/>
                      <w:marRight w:val="0"/>
                      <w:marTop w:val="0"/>
                      <w:marBottom w:val="0"/>
                      <w:divBdr>
                        <w:top w:val="none" w:sz="0" w:space="0" w:color="auto"/>
                        <w:left w:val="none" w:sz="0" w:space="0" w:color="auto"/>
                        <w:bottom w:val="none" w:sz="0" w:space="0" w:color="auto"/>
                        <w:right w:val="none" w:sz="0" w:space="0" w:color="auto"/>
                      </w:divBdr>
                      <w:divsChild>
                        <w:div w:id="2009821383">
                          <w:marLeft w:val="0"/>
                          <w:marRight w:val="0"/>
                          <w:marTop w:val="0"/>
                          <w:marBottom w:val="0"/>
                          <w:divBdr>
                            <w:top w:val="none" w:sz="0" w:space="0" w:color="auto"/>
                            <w:left w:val="none" w:sz="0" w:space="0" w:color="auto"/>
                            <w:bottom w:val="none" w:sz="0" w:space="0" w:color="auto"/>
                            <w:right w:val="none" w:sz="0" w:space="0" w:color="auto"/>
                          </w:divBdr>
                          <w:divsChild>
                            <w:div w:id="41243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www.inspar</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12</Pages>
  <Words>3668</Words>
  <Characters>20909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ISO  Proposal</vt:lpstr>
    </vt:vector>
  </TitlesOfParts>
  <Company>Insparc technologies Pvt Ltd                                                                                         09807465570,0522-6565630                                                                                       D2224 Near Jwala Hospital Indira Nagar Lucknow-226016 </Company>
  <LinksUpToDate>false</LinksUpToDate>
  <CharactersWithSpaces>24528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ISO  Proposal</dc:title>
  <dc:subject>9001:2008</dc:subject>
  <dc:creator/>
  <cp:lastModifiedBy>Insparc</cp:lastModifiedBy>
  <cp:revision>11</cp:revision>
  <dcterms:created xsi:type="dcterms:W3CDTF">2011-09-13T05:52:00Z</dcterms:created>
  <dcterms:modified xsi:type="dcterms:W3CDTF">2012-11-27T12:14:00Z</dcterms:modified>
</cp:coreProperties>
</file>